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856AA" w14:textId="77777777" w:rsidR="00660342" w:rsidRPr="00A649DD" w:rsidRDefault="00660342" w:rsidP="00805789">
      <w:pPr>
        <w:pStyle w:val="persaanhef"/>
        <w:jc w:val="right"/>
        <w:rPr>
          <w:sz w:val="24"/>
          <w:szCs w:val="24"/>
        </w:rPr>
      </w:pPr>
      <w:r w:rsidRPr="00A649DD">
        <w:rPr>
          <w:sz w:val="24"/>
          <w:szCs w:val="24"/>
        </w:rPr>
        <w:t>Persbericht</w:t>
      </w:r>
      <w:bookmarkStart w:id="0" w:name="perstitel"/>
      <w:bookmarkEnd w:id="0"/>
    </w:p>
    <w:p w14:paraId="61B19A83" w14:textId="77777777" w:rsidR="00DC422A" w:rsidRPr="007D5622" w:rsidRDefault="008D44BC">
      <w:pPr>
        <w:jc w:val="both"/>
        <w:rPr>
          <w:rFonts w:ascii="Arial" w:hAnsi="Arial"/>
          <w:b/>
          <w:sz w:val="28"/>
          <w:szCs w:val="28"/>
        </w:rPr>
      </w:pPr>
      <w:r w:rsidRPr="007D5622">
        <w:rPr>
          <w:rFonts w:ascii="Arial" w:hAnsi="Arial"/>
          <w:b/>
          <w:noProof/>
          <w:sz w:val="28"/>
          <w:szCs w:val="28"/>
          <w:lang w:eastAsia="nl-NL"/>
        </w:rPr>
        <mc:AlternateContent>
          <mc:Choice Requires="wps">
            <w:drawing>
              <wp:anchor distT="0" distB="0" distL="114300" distR="114300" simplePos="0" relativeHeight="251658240" behindDoc="0" locked="0" layoutInCell="0" allowOverlap="1" wp14:anchorId="0EE5734D" wp14:editId="13850CFE">
                <wp:simplePos x="0" y="0"/>
                <wp:positionH relativeFrom="column">
                  <wp:posOffset>13970</wp:posOffset>
                </wp:positionH>
                <wp:positionV relativeFrom="paragraph">
                  <wp:posOffset>56515</wp:posOffset>
                </wp:positionV>
                <wp:extent cx="57607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5B5D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45pt" to="454.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" o:allowincell="f"/>
            </w:pict>
          </mc:Fallback>
        </mc:AlternateContent>
      </w:r>
    </w:p>
    <w:p w14:paraId="75817CDC" w14:textId="77777777" w:rsidR="00DC422A" w:rsidRPr="007D5622" w:rsidRDefault="00DC422A">
      <w:pPr>
        <w:pStyle w:val="Kop1"/>
        <w:rPr>
          <w:rFonts w:ascii="Arial" w:hAnsi="Arial"/>
          <w:i/>
          <w:sz w:val="28"/>
          <w:szCs w:val="28"/>
        </w:rPr>
        <w:sectPr w:rsidR="00DC422A" w:rsidRPr="007D5622">
          <w:headerReference w:type="default" r:id="rId10"/>
          <w:footerReference w:type="default" r:id="rId11"/>
          <w:pgSz w:w="11906" w:h="16838" w:code="9"/>
          <w:pgMar w:top="1135" w:right="1418" w:bottom="1418" w:left="1418" w:header="992" w:footer="992" w:gutter="0"/>
          <w:cols w:space="708"/>
        </w:sectPr>
      </w:pPr>
    </w:p>
    <w:p w14:paraId="4C35F1B6" w14:textId="77777777" w:rsidR="006F79B8" w:rsidRDefault="006F79B8" w:rsidP="00842B77">
      <w:pPr>
        <w:pStyle w:val="persbody"/>
        <w:pBdr>
          <w:left w:val="single" w:sz="4" w:space="31" w:color="auto"/>
        </w:pBdr>
        <w:rPr>
          <w:rFonts w:ascii="Arial Black" w:hAnsi="Arial Black"/>
          <w:b/>
          <w:sz w:val="28"/>
          <w:szCs w:val="28"/>
        </w:rPr>
      </w:pPr>
      <w:bookmarkStart w:id="1" w:name="start"/>
      <w:bookmarkEnd w:id="1"/>
    </w:p>
    <w:p w14:paraId="6483B1BC" w14:textId="640CEB6C" w:rsidR="006F79B8" w:rsidRDefault="006F79B8" w:rsidP="00842B77">
      <w:pPr>
        <w:pStyle w:val="persbody"/>
        <w:pBdr>
          <w:left w:val="single" w:sz="4" w:space="31" w:color="auto"/>
        </w:pBdr>
        <w:rPr>
          <w:rFonts w:ascii="Arial Black" w:hAnsi="Arial Black"/>
          <w:b/>
          <w:sz w:val="28"/>
          <w:szCs w:val="28"/>
        </w:rPr>
      </w:pPr>
      <w:r>
        <w:rPr>
          <w:rFonts w:ascii="Arial Black" w:hAnsi="Arial Black"/>
          <w:b/>
          <w:sz w:val="28"/>
          <w:szCs w:val="28"/>
        </w:rPr>
        <w:t xml:space="preserve">Impact </w:t>
      </w:r>
      <w:r w:rsidR="00ED592B">
        <w:rPr>
          <w:rFonts w:ascii="Arial Black" w:hAnsi="Arial Black"/>
          <w:b/>
          <w:sz w:val="28"/>
          <w:szCs w:val="28"/>
        </w:rPr>
        <w:t xml:space="preserve">van </w:t>
      </w:r>
      <w:r w:rsidR="00FA156D">
        <w:rPr>
          <w:rFonts w:ascii="Arial Black" w:hAnsi="Arial Black"/>
          <w:b/>
          <w:sz w:val="28"/>
          <w:szCs w:val="28"/>
        </w:rPr>
        <w:t>plannen op natuur en m</w:t>
      </w:r>
      <w:r w:rsidR="000F51CA">
        <w:rPr>
          <w:rFonts w:ascii="Arial Black" w:hAnsi="Arial Black"/>
          <w:b/>
          <w:sz w:val="28"/>
          <w:szCs w:val="28"/>
        </w:rPr>
        <w:t>ilieu</w:t>
      </w:r>
      <w:r w:rsidR="00C67F0D">
        <w:rPr>
          <w:rFonts w:ascii="Arial Black" w:hAnsi="Arial Black"/>
          <w:b/>
          <w:sz w:val="28"/>
          <w:szCs w:val="28"/>
        </w:rPr>
        <w:t xml:space="preserve"> </w:t>
      </w:r>
      <w:r w:rsidR="009305E7">
        <w:rPr>
          <w:rFonts w:ascii="Arial Black" w:hAnsi="Arial Black"/>
          <w:b/>
          <w:sz w:val="28"/>
          <w:szCs w:val="28"/>
        </w:rPr>
        <w:t>is</w:t>
      </w:r>
      <w:r w:rsidR="00745978">
        <w:rPr>
          <w:rFonts w:ascii="Arial Black" w:hAnsi="Arial Black"/>
          <w:b/>
          <w:sz w:val="28"/>
          <w:szCs w:val="28"/>
        </w:rPr>
        <w:t xml:space="preserve"> </w:t>
      </w:r>
      <w:r w:rsidR="009305E7">
        <w:rPr>
          <w:rFonts w:ascii="Arial Black" w:hAnsi="Arial Black"/>
          <w:b/>
          <w:sz w:val="28"/>
          <w:szCs w:val="28"/>
        </w:rPr>
        <w:t xml:space="preserve">hot item ziet </w:t>
      </w:r>
      <w:r w:rsidR="007C0FB8">
        <w:rPr>
          <w:rFonts w:ascii="Arial Black" w:hAnsi="Arial Black"/>
          <w:b/>
          <w:sz w:val="28"/>
          <w:szCs w:val="28"/>
        </w:rPr>
        <w:t xml:space="preserve">de </w:t>
      </w:r>
      <w:r w:rsidR="0057711E">
        <w:rPr>
          <w:rFonts w:ascii="Arial Black" w:hAnsi="Arial Black"/>
          <w:b/>
          <w:sz w:val="28"/>
          <w:szCs w:val="28"/>
        </w:rPr>
        <w:t xml:space="preserve">Commissie voor de </w:t>
      </w:r>
      <w:r w:rsidR="00220708">
        <w:rPr>
          <w:rFonts w:ascii="Arial Black" w:hAnsi="Arial Black"/>
          <w:b/>
          <w:sz w:val="28"/>
          <w:szCs w:val="28"/>
        </w:rPr>
        <w:t>m</w:t>
      </w:r>
      <w:r w:rsidR="0057711E">
        <w:rPr>
          <w:rFonts w:ascii="Arial Black" w:hAnsi="Arial Black"/>
          <w:b/>
          <w:sz w:val="28"/>
          <w:szCs w:val="28"/>
        </w:rPr>
        <w:t>il</w:t>
      </w:r>
      <w:r w:rsidR="00745939">
        <w:rPr>
          <w:rFonts w:ascii="Arial Black" w:hAnsi="Arial Black"/>
          <w:b/>
          <w:sz w:val="28"/>
          <w:szCs w:val="28"/>
        </w:rPr>
        <w:t>i</w:t>
      </w:r>
      <w:r w:rsidR="0057711E">
        <w:rPr>
          <w:rFonts w:ascii="Arial Black" w:hAnsi="Arial Black"/>
          <w:b/>
          <w:sz w:val="28"/>
          <w:szCs w:val="28"/>
        </w:rPr>
        <w:t>eueffectrapportage</w:t>
      </w:r>
    </w:p>
    <w:p w14:paraId="0726F928" w14:textId="7D3123DB" w:rsidR="00B83FED" w:rsidRDefault="00B83FED" w:rsidP="00842B77">
      <w:pPr>
        <w:pStyle w:val="persbody"/>
        <w:pBdr>
          <w:left w:val="single" w:sz="4" w:space="31" w:color="auto"/>
        </w:pBdr>
        <w:rPr>
          <w:rFonts w:ascii="Arial Black" w:hAnsi="Arial Black"/>
          <w:b/>
          <w:sz w:val="28"/>
          <w:szCs w:val="28"/>
        </w:rPr>
      </w:pPr>
    </w:p>
    <w:p w14:paraId="61EF2563" w14:textId="7DFC55E1" w:rsidR="00A525CA" w:rsidRDefault="00E84390" w:rsidP="00FC5AD5">
      <w:pPr>
        <w:pStyle w:val="persbody"/>
        <w:pBdr>
          <w:left w:val="single" w:sz="4" w:space="31" w:color="auto"/>
        </w:pBdr>
        <w:rPr>
          <w:b/>
        </w:rPr>
      </w:pPr>
      <w:r>
        <w:rPr>
          <w:b/>
        </w:rPr>
        <w:t>E</w:t>
      </w:r>
      <w:r w:rsidR="006C4F60">
        <w:rPr>
          <w:b/>
        </w:rPr>
        <w:t xml:space="preserve">nergietransitie, </w:t>
      </w:r>
      <w:r w:rsidR="006F39FA">
        <w:rPr>
          <w:b/>
        </w:rPr>
        <w:t xml:space="preserve">grote </w:t>
      </w:r>
      <w:r w:rsidR="006C4F60">
        <w:rPr>
          <w:b/>
        </w:rPr>
        <w:t>datacenters</w:t>
      </w:r>
      <w:r w:rsidR="00240B25">
        <w:rPr>
          <w:b/>
        </w:rPr>
        <w:t>,</w:t>
      </w:r>
      <w:r w:rsidR="00B71FF5">
        <w:rPr>
          <w:b/>
        </w:rPr>
        <w:t xml:space="preserve"> </w:t>
      </w:r>
      <w:r w:rsidR="00F66385">
        <w:rPr>
          <w:b/>
        </w:rPr>
        <w:t>Lelystad Airport</w:t>
      </w:r>
      <w:r>
        <w:rPr>
          <w:b/>
        </w:rPr>
        <w:t xml:space="preserve">, </w:t>
      </w:r>
      <w:r w:rsidR="00F66385">
        <w:rPr>
          <w:b/>
        </w:rPr>
        <w:t xml:space="preserve">de </w:t>
      </w:r>
      <w:r>
        <w:rPr>
          <w:b/>
        </w:rPr>
        <w:t xml:space="preserve">uitbreiding van de </w:t>
      </w:r>
      <w:r w:rsidR="00F66385">
        <w:rPr>
          <w:b/>
        </w:rPr>
        <w:t>A27 bij Amelisweerd</w:t>
      </w:r>
      <w:r w:rsidR="00AB6517">
        <w:rPr>
          <w:b/>
        </w:rPr>
        <w:t xml:space="preserve">. </w:t>
      </w:r>
      <w:r w:rsidR="006F39FA">
        <w:rPr>
          <w:b/>
        </w:rPr>
        <w:t xml:space="preserve">Stuk voor stuk plannen en projecten met veel impact op milieu en natuur die de gemoederen bezig hielden. </w:t>
      </w:r>
      <w:r w:rsidR="00023976">
        <w:rPr>
          <w:b/>
        </w:rPr>
        <w:t>Voor deze</w:t>
      </w:r>
      <w:r w:rsidR="00855C94">
        <w:rPr>
          <w:b/>
        </w:rPr>
        <w:t xml:space="preserve"> en veel andere plannen</w:t>
      </w:r>
      <w:r w:rsidR="008B186E">
        <w:rPr>
          <w:b/>
        </w:rPr>
        <w:t xml:space="preserve"> zijn m</w:t>
      </w:r>
      <w:r w:rsidR="0061571D">
        <w:rPr>
          <w:b/>
        </w:rPr>
        <w:t>ilieueffectrapporten gemaakt</w:t>
      </w:r>
      <w:r w:rsidR="00310A81">
        <w:rPr>
          <w:b/>
        </w:rPr>
        <w:t xml:space="preserve">, zodat overheid, omwonenden en belanghebbenden een totaal beeld </w:t>
      </w:r>
      <w:r w:rsidR="00A8474F">
        <w:rPr>
          <w:b/>
        </w:rPr>
        <w:t>krijgen</w:t>
      </w:r>
      <w:r w:rsidR="00310A81">
        <w:rPr>
          <w:b/>
        </w:rPr>
        <w:t xml:space="preserve"> van de </w:t>
      </w:r>
      <w:r w:rsidR="006F39FA">
        <w:rPr>
          <w:b/>
        </w:rPr>
        <w:t xml:space="preserve">effecten </w:t>
      </w:r>
      <w:r w:rsidR="00310A81">
        <w:rPr>
          <w:b/>
        </w:rPr>
        <w:t xml:space="preserve">op </w:t>
      </w:r>
      <w:r w:rsidR="005C60EB">
        <w:rPr>
          <w:b/>
        </w:rPr>
        <w:t>de leefomgeving</w:t>
      </w:r>
      <w:r w:rsidR="00310A81">
        <w:rPr>
          <w:b/>
        </w:rPr>
        <w:t>.</w:t>
      </w:r>
      <w:r w:rsidR="006C4F60">
        <w:rPr>
          <w:b/>
        </w:rPr>
        <w:t xml:space="preserve"> </w:t>
      </w:r>
      <w:r w:rsidR="00415559">
        <w:rPr>
          <w:b/>
        </w:rPr>
        <w:t>De</w:t>
      </w:r>
      <w:r w:rsidR="003358D4">
        <w:rPr>
          <w:b/>
        </w:rPr>
        <w:t xml:space="preserve"> Commissie voor de milieueffectrapportage </w:t>
      </w:r>
      <w:r w:rsidR="00242486">
        <w:rPr>
          <w:b/>
        </w:rPr>
        <w:t xml:space="preserve">toetste </w:t>
      </w:r>
      <w:r w:rsidR="0045238A">
        <w:rPr>
          <w:b/>
        </w:rPr>
        <w:t xml:space="preserve">als onafhankelijke partij of alle </w:t>
      </w:r>
      <w:r w:rsidR="00A525CA">
        <w:rPr>
          <w:b/>
        </w:rPr>
        <w:t xml:space="preserve">relevante </w:t>
      </w:r>
      <w:r w:rsidR="0045238A">
        <w:rPr>
          <w:b/>
        </w:rPr>
        <w:t>milieu-informatie</w:t>
      </w:r>
      <w:r w:rsidR="00A525CA">
        <w:rPr>
          <w:b/>
        </w:rPr>
        <w:t xml:space="preserve"> in de rapporten aanwezig was</w:t>
      </w:r>
      <w:r w:rsidR="002E110A">
        <w:rPr>
          <w:b/>
        </w:rPr>
        <w:t xml:space="preserve"> en bracht </w:t>
      </w:r>
      <w:r w:rsidR="006F39FA">
        <w:rPr>
          <w:b/>
        </w:rPr>
        <w:t xml:space="preserve">133 </w:t>
      </w:r>
      <w:r w:rsidR="002E110A">
        <w:rPr>
          <w:b/>
        </w:rPr>
        <w:t>advie</w:t>
      </w:r>
      <w:r w:rsidR="006F39FA">
        <w:rPr>
          <w:b/>
        </w:rPr>
        <w:t>zen</w:t>
      </w:r>
      <w:r w:rsidR="002E110A">
        <w:rPr>
          <w:b/>
        </w:rPr>
        <w:t xml:space="preserve"> uit</w:t>
      </w:r>
      <w:r w:rsidR="00351619">
        <w:rPr>
          <w:b/>
        </w:rPr>
        <w:t xml:space="preserve"> in 2020</w:t>
      </w:r>
      <w:r w:rsidR="00A525CA">
        <w:rPr>
          <w:b/>
        </w:rPr>
        <w:t xml:space="preserve">. </w:t>
      </w:r>
    </w:p>
    <w:p w14:paraId="224E6236" w14:textId="77777777" w:rsidR="00A525CA" w:rsidRDefault="00A525CA" w:rsidP="00FC5AD5">
      <w:pPr>
        <w:pStyle w:val="persbody"/>
        <w:pBdr>
          <w:left w:val="single" w:sz="4" w:space="31" w:color="auto"/>
        </w:pBdr>
        <w:rPr>
          <w:b/>
        </w:rPr>
      </w:pPr>
    </w:p>
    <w:p w14:paraId="2D5D424F" w14:textId="206E2F45" w:rsidR="00C6378D" w:rsidRDefault="00E93B11" w:rsidP="00993B5F">
      <w:pPr>
        <w:pStyle w:val="persbody"/>
        <w:pBdr>
          <w:left w:val="single" w:sz="4" w:space="31" w:color="auto"/>
        </w:pBdr>
      </w:pPr>
      <w:r>
        <w:t>De Commissie voor de milieueffectrapportage bracht in 2020</w:t>
      </w:r>
      <w:r w:rsidR="005C65CB">
        <w:t xml:space="preserve"> </w:t>
      </w:r>
      <w:r w:rsidR="006F39FA">
        <w:t xml:space="preserve">adviezen uit </w:t>
      </w:r>
      <w:r w:rsidR="005C65CB">
        <w:t>over grote plannen en programma’s, zoals de NOVI en de Luchtvaartnota</w:t>
      </w:r>
      <w:r w:rsidR="006F39FA">
        <w:t xml:space="preserve">, en </w:t>
      </w:r>
      <w:r w:rsidR="00FE5A6B">
        <w:t xml:space="preserve">ook </w:t>
      </w:r>
      <w:r w:rsidR="00993B5F">
        <w:t>adviezen voor dijkversterkingen,</w:t>
      </w:r>
      <w:r w:rsidR="00F1210D">
        <w:t xml:space="preserve"> </w:t>
      </w:r>
      <w:r w:rsidR="00993B5F">
        <w:t xml:space="preserve">omgevingsvisies en omgevingsplannen.  Daarnaast zag </w:t>
      </w:r>
      <w:r w:rsidR="00C71AF5">
        <w:t>zij</w:t>
      </w:r>
      <w:r w:rsidR="00993B5F">
        <w:t xml:space="preserve"> milieueffectrapporten voor </w:t>
      </w:r>
      <w:r w:rsidR="005C65CB">
        <w:t xml:space="preserve">plannen die </w:t>
      </w:r>
      <w:r w:rsidR="00630037">
        <w:t>veel</w:t>
      </w:r>
      <w:r w:rsidR="005C65CB">
        <w:t xml:space="preserve"> </w:t>
      </w:r>
      <w:r w:rsidR="00993B5F">
        <w:t xml:space="preserve">maatschappelijk </w:t>
      </w:r>
      <w:r w:rsidR="005C65CB">
        <w:t xml:space="preserve">debat opleveren, </w:t>
      </w:r>
      <w:r w:rsidR="00993B5F">
        <w:t>denk aan</w:t>
      </w:r>
      <w:r w:rsidR="005C65CB">
        <w:t xml:space="preserve"> biomassa, windenergie voor </w:t>
      </w:r>
      <w:r w:rsidR="006F39FA">
        <w:t xml:space="preserve">grote </w:t>
      </w:r>
      <w:r w:rsidR="005C65CB">
        <w:t xml:space="preserve">datacentra, Lelystad Airport en de A27 bij Amelisweerd.   </w:t>
      </w:r>
    </w:p>
    <w:p w14:paraId="38E1775B" w14:textId="3CACA744" w:rsidR="00947376" w:rsidRDefault="00947376" w:rsidP="00993B5F">
      <w:pPr>
        <w:pStyle w:val="persbody"/>
        <w:pBdr>
          <w:left w:val="single" w:sz="4" w:space="31" w:color="auto"/>
        </w:pBdr>
      </w:pPr>
    </w:p>
    <w:p w14:paraId="4699A0F0" w14:textId="544AFC9F" w:rsidR="00947376" w:rsidRDefault="00947376" w:rsidP="00993B5F">
      <w:pPr>
        <w:pStyle w:val="persbody"/>
        <w:pBdr>
          <w:left w:val="single" w:sz="4" w:space="31" w:color="auto"/>
        </w:pBdr>
      </w:pPr>
      <w:r w:rsidRPr="00947376">
        <w:t xml:space="preserve">De Commissie adviseert te midden van deze maatschappelijke ontwikkelingen. Zo ziet zij veel natuurherstelprojecten. Daarbij valt op dat beheermaatregelen zoals afplaggen onvoldoende zijn om de instandhoudingsdoelen voor natuur te halen. Daar zijn meer maatregelen voor nodig, denk aan het aanpassen van het waterpeil en minder stikstofuitstoot aan de bron. </w:t>
      </w:r>
    </w:p>
    <w:p w14:paraId="6E0AC0E1" w14:textId="2D967672" w:rsidR="00993B5F" w:rsidRDefault="00993B5F" w:rsidP="00993B5F">
      <w:pPr>
        <w:pStyle w:val="persbody"/>
        <w:pBdr>
          <w:left w:val="single" w:sz="4" w:space="31" w:color="auto"/>
        </w:pBdr>
      </w:pPr>
    </w:p>
    <w:p w14:paraId="004AACE3" w14:textId="536C06FD" w:rsidR="00993B5F" w:rsidRDefault="003358D4" w:rsidP="00993B5F">
      <w:pPr>
        <w:pStyle w:val="persbody"/>
        <w:pBdr>
          <w:left w:val="single" w:sz="4" w:space="31" w:color="auto"/>
        </w:pBdr>
      </w:pPr>
      <w:r>
        <w:t xml:space="preserve">Toch wordt ook bij </w:t>
      </w:r>
      <w:r w:rsidR="00993B5F">
        <w:t xml:space="preserve">een flink aantal </w:t>
      </w:r>
      <w:r>
        <w:t>plannen</w:t>
      </w:r>
      <w:r w:rsidR="00993B5F">
        <w:t xml:space="preserve"> geen milieueffectrapport opgesteld. Risicovol, </w:t>
      </w:r>
      <w:r w:rsidR="00410344">
        <w:t xml:space="preserve">omdat </w:t>
      </w:r>
      <w:r w:rsidR="00993B5F">
        <w:t xml:space="preserve">een milieueffectrapport </w:t>
      </w:r>
      <w:r w:rsidR="00410344">
        <w:t xml:space="preserve">overheden, omwonenden en belanghebbenden een totaal beeld kan geven van de impact van een plan op </w:t>
      </w:r>
      <w:r w:rsidR="00301C8A">
        <w:t>mens,</w:t>
      </w:r>
      <w:r w:rsidR="00592F2F">
        <w:t xml:space="preserve"> landschap, natuur en milieu</w:t>
      </w:r>
      <w:r w:rsidR="00410344">
        <w:t xml:space="preserve">. </w:t>
      </w:r>
      <w:r>
        <w:t>Het ondersteunt het besluitvormingsproces</w:t>
      </w:r>
      <w:r w:rsidR="00630037">
        <w:t>.</w:t>
      </w:r>
    </w:p>
    <w:p w14:paraId="41D48FBC" w14:textId="129AF445" w:rsidR="00410344" w:rsidRDefault="00410344" w:rsidP="00993B5F">
      <w:pPr>
        <w:pStyle w:val="persbody"/>
        <w:pBdr>
          <w:left w:val="single" w:sz="4" w:space="31" w:color="auto"/>
        </w:pBdr>
      </w:pPr>
    </w:p>
    <w:p w14:paraId="5D99ADCB" w14:textId="1FCBBD21" w:rsidR="00410344" w:rsidRPr="00E24D1B" w:rsidRDefault="00410344" w:rsidP="00993B5F">
      <w:pPr>
        <w:pStyle w:val="persbody"/>
        <w:pBdr>
          <w:left w:val="single" w:sz="4" w:space="31" w:color="auto"/>
        </w:pBdr>
      </w:pPr>
      <w:r>
        <w:t xml:space="preserve">De kwaliteit van de milieueffectrapporten is </w:t>
      </w:r>
      <w:r w:rsidR="003358D4">
        <w:t>in 2020 n</w:t>
      </w:r>
      <w:r>
        <w:t>iet verbeterd. In tachtig procent van de getoetste milieueffectrapporten ontbrak belangrijke milieu-informatie. Vooral informatie over het effect op natuur en op de leefomgeving ontbrak.</w:t>
      </w:r>
    </w:p>
    <w:p w14:paraId="6DC5A511" w14:textId="169FD024" w:rsidR="00C6378D" w:rsidRDefault="00C6378D" w:rsidP="00C6378D">
      <w:pPr>
        <w:pStyle w:val="persbody"/>
        <w:pBdr>
          <w:left w:val="single" w:sz="4" w:space="31" w:color="auto"/>
        </w:pBdr>
      </w:pPr>
    </w:p>
    <w:p w14:paraId="0C00B9CA" w14:textId="563B7282" w:rsidR="00410344" w:rsidRDefault="005F5A03" w:rsidP="00C6378D">
      <w:pPr>
        <w:pStyle w:val="persbody"/>
        <w:pBdr>
          <w:left w:val="single" w:sz="4" w:space="31" w:color="auto"/>
        </w:pBdr>
      </w:pPr>
      <w:r>
        <w:t xml:space="preserve">De </w:t>
      </w:r>
      <w:r w:rsidR="00B11CB6">
        <w:t xml:space="preserve">internationale afdeling van de </w:t>
      </w:r>
      <w:r>
        <w:t xml:space="preserve">Commissie werkte </w:t>
      </w:r>
      <w:r w:rsidR="00410344">
        <w:t xml:space="preserve">in 2020 </w:t>
      </w:r>
      <w:r w:rsidR="00FE5A6B">
        <w:t xml:space="preserve">in 15 landen. Er was dit jaar </w:t>
      </w:r>
      <w:r w:rsidR="00410344">
        <w:t xml:space="preserve">meer vraag naar </w:t>
      </w:r>
      <w:r w:rsidR="00FE5A6B">
        <w:t>begeleiding bij strategische milieueffectrapportage, bijvoorbeeld in Mali, waar lokale bestuurders draagvlak en duurzaamheid wil</w:t>
      </w:r>
      <w:r w:rsidR="00630037">
        <w:t>l</w:t>
      </w:r>
      <w:r w:rsidR="00FE5A6B">
        <w:t>en borgen via milieueffectrapportage.</w:t>
      </w:r>
    </w:p>
    <w:p w14:paraId="56FB0F51" w14:textId="77777777" w:rsidR="00C6378D" w:rsidRDefault="00C6378D" w:rsidP="00C6378D">
      <w:pPr>
        <w:pStyle w:val="persbody"/>
        <w:pBdr>
          <w:left w:val="single" w:sz="4" w:space="31" w:color="auto"/>
        </w:pBdr>
      </w:pPr>
    </w:p>
    <w:p w14:paraId="7D34C37D" w14:textId="4CBF451C" w:rsidR="00547624" w:rsidRDefault="00880BFC" w:rsidP="00C6378D">
      <w:pPr>
        <w:pStyle w:val="persbody"/>
        <w:pBdr>
          <w:left w:val="single" w:sz="4" w:space="31" w:color="auto"/>
        </w:pBdr>
      </w:pPr>
      <w:hyperlink r:id="rId12" w:history="1">
        <w:r w:rsidR="00547624" w:rsidRPr="00547624">
          <w:rPr>
            <w:rStyle w:val="Hyperlink"/>
          </w:rPr>
          <w:t>Jaarverslag 2020</w:t>
        </w:r>
      </w:hyperlink>
    </w:p>
    <w:p w14:paraId="7E1BBBAF" w14:textId="77777777" w:rsidR="000E65AC" w:rsidRPr="001E2A41" w:rsidRDefault="000E65AC" w:rsidP="002755FC">
      <w:pPr>
        <w:pStyle w:val="persbody"/>
        <w:pBdr>
          <w:left w:val="single" w:sz="4" w:space="31" w:color="auto"/>
        </w:pBdr>
        <w:rPr>
          <w:b/>
        </w:rPr>
      </w:pPr>
    </w:p>
    <w:p w14:paraId="08FC1E4A" w14:textId="77777777" w:rsidR="00C6378D" w:rsidRDefault="00C6378D" w:rsidP="00F06238">
      <w:pPr>
        <w:pStyle w:val="persbody"/>
        <w:pBdr>
          <w:left w:val="single" w:sz="4" w:space="31" w:color="auto"/>
        </w:pBdr>
        <w:rPr>
          <w:i/>
          <w:sz w:val="16"/>
          <w:szCs w:val="16"/>
        </w:rPr>
      </w:pPr>
      <w:r>
        <w:rPr>
          <w:i/>
          <w:sz w:val="16"/>
          <w:szCs w:val="16"/>
        </w:rPr>
        <w:t>-----------------------------------------------------------</w:t>
      </w:r>
    </w:p>
    <w:p w14:paraId="4B22BE25" w14:textId="4558FE80" w:rsidR="00162922" w:rsidRPr="00162922" w:rsidRDefault="00162922" w:rsidP="00F06238">
      <w:pPr>
        <w:pStyle w:val="persbody"/>
        <w:pBdr>
          <w:left w:val="single" w:sz="4" w:space="31" w:color="auto"/>
        </w:pBdr>
        <w:rPr>
          <w:b/>
        </w:rPr>
      </w:pPr>
      <w:r w:rsidRPr="00162922">
        <w:rPr>
          <w:i/>
          <w:sz w:val="16"/>
          <w:szCs w:val="16"/>
        </w:rPr>
        <w:t xml:space="preserve">De Commissie m.e.r. </w:t>
      </w:r>
      <w:r w:rsidR="00AC468D">
        <w:rPr>
          <w:i/>
          <w:sz w:val="16"/>
          <w:szCs w:val="16"/>
        </w:rPr>
        <w:t>onafhankelijk</w:t>
      </w:r>
      <w:r w:rsidR="005D4A34">
        <w:rPr>
          <w:i/>
          <w:sz w:val="16"/>
          <w:szCs w:val="16"/>
        </w:rPr>
        <w:t xml:space="preserve"> en</w:t>
      </w:r>
      <w:r w:rsidRPr="00162922">
        <w:rPr>
          <w:i/>
          <w:sz w:val="16"/>
          <w:szCs w:val="16"/>
        </w:rPr>
        <w:t xml:space="preserve"> bij wet ingesteld</w:t>
      </w:r>
      <w:r w:rsidR="00482EAA">
        <w:rPr>
          <w:i/>
          <w:sz w:val="16"/>
          <w:szCs w:val="16"/>
        </w:rPr>
        <w:t>. Zij</w:t>
      </w:r>
      <w:r w:rsidRPr="00162922">
        <w:rPr>
          <w:i/>
          <w:sz w:val="16"/>
          <w:szCs w:val="16"/>
        </w:rPr>
        <w:t xml:space="preserve"> adviseert over de inhoud en de kwaliteit van milieueffectrapporten. Zij stelt voor ieder project een werkgroep samen van onafhankelijke deskundigen. De Commissie schrijft geen milieueffectrapporten, dat doet de initiatiefnemer. Het bevoegd gezag besluit over het project. Zie ook </w:t>
      </w:r>
      <w:hyperlink r:id="rId13" w:history="1">
        <w:r w:rsidRPr="00162922">
          <w:rPr>
            <w:rStyle w:val="Hyperlink"/>
            <w:i/>
            <w:sz w:val="16"/>
            <w:szCs w:val="16"/>
          </w:rPr>
          <w:t>www.commissiemer.nl</w:t>
        </w:r>
      </w:hyperlink>
      <w:r w:rsidRPr="00162922">
        <w:rPr>
          <w:i/>
          <w:sz w:val="16"/>
          <w:szCs w:val="16"/>
        </w:rPr>
        <w:t>.</w:t>
      </w:r>
    </w:p>
    <w:sectPr w:rsidR="00162922" w:rsidRPr="00162922" w:rsidSect="00110749">
      <w:headerReference w:type="default" r:id="rId14"/>
      <w:footerReference w:type="default" r:id="rId15"/>
      <w:type w:val="continuous"/>
      <w:pgSz w:w="11906" w:h="16838" w:code="9"/>
      <w:pgMar w:top="1418" w:right="1418" w:bottom="709" w:left="2835" w:header="992" w:footer="9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60F4B" w14:textId="77777777" w:rsidR="00BD4CEE" w:rsidRDefault="00BD4CEE">
      <w:r>
        <w:separator/>
      </w:r>
    </w:p>
  </w:endnote>
  <w:endnote w:type="continuationSeparator" w:id="0">
    <w:p w14:paraId="38D83025" w14:textId="77777777" w:rsidR="00BD4CEE" w:rsidRDefault="00BD4CEE">
      <w:r>
        <w:continuationSeparator/>
      </w:r>
    </w:p>
  </w:endnote>
  <w:endnote w:type="continuationNotice" w:id="1">
    <w:p w14:paraId="3981B65D" w14:textId="77777777" w:rsidR="00BD4CEE" w:rsidRDefault="00BD4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5DC5" w14:textId="77777777" w:rsidR="00252986" w:rsidRPr="00D3332B" w:rsidRDefault="00252986" w:rsidP="00266E19">
    <w:pPr>
      <w:pStyle w:val="persdatum"/>
      <w:pBdr>
        <w:top w:val="single" w:sz="4" w:space="1" w:color="auto"/>
      </w:pBdr>
      <w:jc w:val="left"/>
      <w:rPr>
        <w:i/>
        <w:sz w:val="16"/>
        <w:szCs w:val="16"/>
      </w:rPr>
    </w:pPr>
    <w:r w:rsidRPr="00D3332B">
      <w:rPr>
        <w:i/>
        <w:sz w:val="16"/>
        <w:szCs w:val="16"/>
      </w:rPr>
      <w:t>Noot voor de redactie</w:t>
    </w:r>
  </w:p>
  <w:p w14:paraId="1233A0B7" w14:textId="07000088" w:rsidR="00E3495A" w:rsidRPr="00D3332B" w:rsidRDefault="00252986" w:rsidP="00E3495A">
    <w:pPr>
      <w:rPr>
        <w:rFonts w:ascii="Arial" w:hAnsi="Arial" w:cs="Arial"/>
        <w:sz w:val="16"/>
        <w:szCs w:val="16"/>
      </w:rPr>
    </w:pPr>
    <w:r w:rsidRPr="00D3332B">
      <w:rPr>
        <w:rFonts w:ascii="Arial" w:hAnsi="Arial" w:cs="Arial"/>
        <w:sz w:val="16"/>
        <w:szCs w:val="16"/>
      </w:rPr>
      <w:t xml:space="preserve">Voor meer informatie kunt u bellen met </w:t>
    </w:r>
    <w:r w:rsidR="002D7B2F">
      <w:rPr>
        <w:rFonts w:ascii="Arial" w:hAnsi="Arial" w:cs="Arial"/>
        <w:sz w:val="16"/>
        <w:szCs w:val="16"/>
      </w:rPr>
      <w:t>Lourens Loeven</w:t>
    </w:r>
    <w:r w:rsidR="00617C3D">
      <w:rPr>
        <w:rFonts w:ascii="Arial" w:hAnsi="Arial" w:cs="Arial"/>
        <w:sz w:val="16"/>
        <w:szCs w:val="16"/>
      </w:rPr>
      <w:t xml:space="preserve">, </w:t>
    </w:r>
    <w:r w:rsidR="002D7B2F">
      <w:rPr>
        <w:rFonts w:ascii="Arial" w:hAnsi="Arial" w:cs="Arial"/>
        <w:sz w:val="16"/>
        <w:szCs w:val="16"/>
      </w:rPr>
      <w:t>06</w:t>
    </w:r>
    <w:r w:rsidR="00617C3D">
      <w:rPr>
        <w:rFonts w:ascii="Arial" w:hAnsi="Arial" w:cs="Arial"/>
        <w:sz w:val="16"/>
        <w:szCs w:val="16"/>
      </w:rPr>
      <w:t xml:space="preserve"> 2001 9766</w:t>
    </w:r>
  </w:p>
  <w:p w14:paraId="61A93610" w14:textId="77777777" w:rsidR="00252986" w:rsidRPr="004C43EB" w:rsidRDefault="00252986" w:rsidP="005519AC">
    <w:pPr>
      <w:pStyle w:val="persnoot"/>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277E" w14:textId="77777777" w:rsidR="00252986" w:rsidRDefault="00252986">
    <w:pPr>
      <w:pStyle w:val="Voettekst"/>
      <w:jc w:val="right"/>
      <w:rPr>
        <w:rFonts w:ascii="Arial" w:hAnsi="Arial"/>
        <w:snapToGrid w:val="0"/>
        <w:sz w:val="16"/>
        <w:lang w:eastAsia="nl-NL"/>
      </w:rPr>
    </w:pPr>
  </w:p>
  <w:p w14:paraId="704ED228" w14:textId="77777777" w:rsidR="00252986" w:rsidRDefault="00252986">
    <w:pPr>
      <w:pStyle w:val="Voettekst"/>
      <w:jc w:val="right"/>
      <w:rPr>
        <w:rFonts w:ascii="Arial" w:hAnsi="Arial"/>
        <w:snapToGrid w:val="0"/>
        <w:sz w:val="16"/>
        <w:lang w:eastAsia="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34CF" w14:textId="77777777" w:rsidR="00BD4CEE" w:rsidRDefault="00BD4CEE">
      <w:r>
        <w:separator/>
      </w:r>
    </w:p>
  </w:footnote>
  <w:footnote w:type="continuationSeparator" w:id="0">
    <w:p w14:paraId="51C86EF5" w14:textId="77777777" w:rsidR="00BD4CEE" w:rsidRDefault="00BD4CEE">
      <w:r>
        <w:continuationSeparator/>
      </w:r>
    </w:p>
  </w:footnote>
  <w:footnote w:type="continuationNotice" w:id="1">
    <w:p w14:paraId="1BE03E96" w14:textId="77777777" w:rsidR="00BD4CEE" w:rsidRDefault="00BD4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6EBA" w14:textId="559B9A5F" w:rsidR="00252986" w:rsidRDefault="00DC0105" w:rsidP="00503F7A">
    <w:pPr>
      <w:pStyle w:val="kopregel"/>
    </w:pPr>
    <w:r>
      <w:rPr>
        <w:noProof/>
        <w:lang w:eastAsia="nl-NL"/>
      </w:rPr>
      <w:drawing>
        <wp:anchor distT="0" distB="0" distL="114300" distR="114300" simplePos="0" relativeHeight="251658240" behindDoc="1" locked="0" layoutInCell="1" allowOverlap="1" wp14:anchorId="16EABD2F" wp14:editId="46687E07">
          <wp:simplePos x="0" y="0"/>
          <wp:positionH relativeFrom="column">
            <wp:posOffset>-871855</wp:posOffset>
          </wp:positionH>
          <wp:positionV relativeFrom="paragraph">
            <wp:posOffset>-1087120</wp:posOffset>
          </wp:positionV>
          <wp:extent cx="3429000" cy="2424118"/>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ER-NL-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9000" cy="2424118"/>
                  </a:xfrm>
                  <a:prstGeom prst="rect">
                    <a:avLst/>
                  </a:prstGeom>
                </pic:spPr>
              </pic:pic>
            </a:graphicData>
          </a:graphic>
          <wp14:sizeRelH relativeFrom="margin">
            <wp14:pctWidth>0</wp14:pctWidth>
          </wp14:sizeRelH>
          <wp14:sizeRelV relativeFrom="margin">
            <wp14:pctHeight>0</wp14:pctHeight>
          </wp14:sizeRelV>
        </wp:anchor>
      </w:drawing>
    </w:r>
    <w:r w:rsidR="00617C3D">
      <w:t>28 mei 2021</w:t>
    </w:r>
  </w:p>
  <w:p w14:paraId="39098EE4" w14:textId="77777777" w:rsidR="00252986" w:rsidRDefault="00252986" w:rsidP="00503F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0BAC" w14:textId="77777777" w:rsidR="006852AC" w:rsidRDefault="006852AC" w:rsidP="00503F7A">
    <w:pPr>
      <w:pStyle w:val="kopregel"/>
    </w:pPr>
    <w:r w:rsidRPr="00B1722A">
      <w:rPr>
        <w:highlight w:val="yellow"/>
      </w:rPr>
      <w:t>#</w:t>
    </w:r>
    <w:r>
      <w:t xml:space="preserve"> </w:t>
    </w:r>
    <w:r w:rsidRPr="00741603">
      <w:rPr>
        <w:highlight w:val="yellow"/>
      </w:rPr>
      <w:t>#####</w:t>
    </w:r>
    <w:r>
      <w:t xml:space="preserve"> 201</w:t>
    </w:r>
    <w:r w:rsidR="00BA7D7A">
      <w:t>7</w:t>
    </w:r>
  </w:p>
  <w:p w14:paraId="7808889E" w14:textId="77777777" w:rsidR="006852AC" w:rsidRDefault="006852AC" w:rsidP="00503F7A">
    <w:pPr>
      <w:pStyle w:val="kopregel"/>
    </w:pPr>
  </w:p>
  <w:p w14:paraId="7A6E0C02" w14:textId="77777777" w:rsidR="006852AC" w:rsidRPr="00F36838" w:rsidRDefault="006852AC" w:rsidP="00503F7A">
    <w:pPr>
      <w:pStyle w:val="kopregel"/>
      <w:rPr>
        <w:sz w:val="16"/>
        <w:szCs w:val="16"/>
      </w:rPr>
    </w:pPr>
  </w:p>
  <w:p w14:paraId="6ACF973E" w14:textId="77777777" w:rsidR="006852AC" w:rsidRDefault="006852AC" w:rsidP="00503F7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123A"/>
    <w:multiLevelType w:val="singleLevel"/>
    <w:tmpl w:val="0784940E"/>
    <w:lvl w:ilvl="0">
      <w:start w:val="1"/>
      <w:numFmt w:val="bullet"/>
      <w:lvlText w:val=""/>
      <w:lvlJc w:val="left"/>
      <w:pPr>
        <w:tabs>
          <w:tab w:val="num" w:pos="360"/>
        </w:tabs>
        <w:ind w:left="357" w:hanging="357"/>
      </w:pPr>
      <w:rPr>
        <w:rFonts w:ascii="Symbol" w:hAnsi="Symbol" w:hint="default"/>
      </w:rPr>
    </w:lvl>
  </w:abstractNum>
  <w:abstractNum w:abstractNumId="1" w15:restartNumberingAfterBreak="0">
    <w:nsid w:val="055D6C7E"/>
    <w:multiLevelType w:val="singleLevel"/>
    <w:tmpl w:val="4C3AD2F0"/>
    <w:lvl w:ilvl="0">
      <w:start w:val="1"/>
      <w:numFmt w:val="bullet"/>
      <w:lvlText w:val=""/>
      <w:lvlJc w:val="left"/>
      <w:pPr>
        <w:tabs>
          <w:tab w:val="num" w:pos="360"/>
        </w:tabs>
        <w:ind w:left="357" w:hanging="357"/>
      </w:pPr>
      <w:rPr>
        <w:rFonts w:ascii="Symbol" w:hAnsi="Symbol" w:hint="default"/>
      </w:rPr>
    </w:lvl>
  </w:abstractNum>
  <w:abstractNum w:abstractNumId="2" w15:restartNumberingAfterBreak="0">
    <w:nsid w:val="071B52D0"/>
    <w:multiLevelType w:val="singleLevel"/>
    <w:tmpl w:val="6428CE46"/>
    <w:lvl w:ilvl="0">
      <w:start w:val="1"/>
      <w:numFmt w:val="bullet"/>
      <w:lvlText w:val=""/>
      <w:lvlJc w:val="left"/>
      <w:pPr>
        <w:tabs>
          <w:tab w:val="num" w:pos="1063"/>
        </w:tabs>
        <w:ind w:left="357" w:firstLine="346"/>
      </w:pPr>
      <w:rPr>
        <w:rFonts w:ascii="Symbol" w:hAnsi="Symbol" w:hint="default"/>
      </w:rPr>
    </w:lvl>
  </w:abstractNum>
  <w:abstractNum w:abstractNumId="3" w15:restartNumberingAfterBreak="0">
    <w:nsid w:val="0877676A"/>
    <w:multiLevelType w:val="singleLevel"/>
    <w:tmpl w:val="0413000F"/>
    <w:lvl w:ilvl="0">
      <w:start w:val="1"/>
      <w:numFmt w:val="decimal"/>
      <w:lvlText w:val="%1."/>
      <w:lvlJc w:val="left"/>
      <w:pPr>
        <w:tabs>
          <w:tab w:val="num" w:pos="360"/>
        </w:tabs>
        <w:ind w:left="360" w:hanging="360"/>
      </w:pPr>
    </w:lvl>
  </w:abstractNum>
  <w:abstractNum w:abstractNumId="4" w15:restartNumberingAfterBreak="0">
    <w:nsid w:val="0AB3326C"/>
    <w:multiLevelType w:val="singleLevel"/>
    <w:tmpl w:val="741A9DB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1E251D"/>
    <w:multiLevelType w:val="hybridMultilevel"/>
    <w:tmpl w:val="0E16C2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0EB4AF7"/>
    <w:multiLevelType w:val="singleLevel"/>
    <w:tmpl w:val="741A9D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B73D7F"/>
    <w:multiLevelType w:val="hybridMultilevel"/>
    <w:tmpl w:val="AFE8F88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F25B3D"/>
    <w:multiLevelType w:val="singleLevel"/>
    <w:tmpl w:val="0784940E"/>
    <w:lvl w:ilvl="0">
      <w:start w:val="1"/>
      <w:numFmt w:val="bullet"/>
      <w:lvlText w:val=""/>
      <w:lvlJc w:val="left"/>
      <w:pPr>
        <w:tabs>
          <w:tab w:val="num" w:pos="360"/>
        </w:tabs>
        <w:ind w:left="357" w:hanging="357"/>
      </w:pPr>
      <w:rPr>
        <w:rFonts w:ascii="Symbol" w:hAnsi="Symbol" w:hint="default"/>
      </w:rPr>
    </w:lvl>
  </w:abstractNum>
  <w:abstractNum w:abstractNumId="9" w15:restartNumberingAfterBreak="0">
    <w:nsid w:val="18D12D7C"/>
    <w:multiLevelType w:val="hybridMultilevel"/>
    <w:tmpl w:val="580E86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BB2397C"/>
    <w:multiLevelType w:val="singleLevel"/>
    <w:tmpl w:val="0413000F"/>
    <w:lvl w:ilvl="0">
      <w:start w:val="1"/>
      <w:numFmt w:val="decimal"/>
      <w:lvlText w:val="%1."/>
      <w:lvlJc w:val="left"/>
      <w:pPr>
        <w:tabs>
          <w:tab w:val="num" w:pos="360"/>
        </w:tabs>
        <w:ind w:left="360" w:hanging="360"/>
      </w:pPr>
    </w:lvl>
  </w:abstractNum>
  <w:abstractNum w:abstractNumId="11" w15:restartNumberingAfterBreak="0">
    <w:nsid w:val="1E0C6D12"/>
    <w:multiLevelType w:val="singleLevel"/>
    <w:tmpl w:val="741A9DB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8A16B93"/>
    <w:multiLevelType w:val="hybridMultilevel"/>
    <w:tmpl w:val="54EE97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7601168"/>
    <w:multiLevelType w:val="hybridMultilevel"/>
    <w:tmpl w:val="AB821884"/>
    <w:lvl w:ilvl="0" w:tplc="6A5602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8F41DD7"/>
    <w:multiLevelType w:val="singleLevel"/>
    <w:tmpl w:val="0544540A"/>
    <w:lvl w:ilvl="0">
      <w:start w:val="1"/>
      <w:numFmt w:val="bullet"/>
      <w:lvlText w:val=""/>
      <w:lvlJc w:val="left"/>
      <w:pPr>
        <w:tabs>
          <w:tab w:val="num" w:pos="360"/>
        </w:tabs>
        <w:ind w:left="357" w:hanging="357"/>
      </w:pPr>
      <w:rPr>
        <w:rFonts w:ascii="Symbol" w:hAnsi="Symbol" w:hint="default"/>
      </w:rPr>
    </w:lvl>
  </w:abstractNum>
  <w:abstractNum w:abstractNumId="15" w15:restartNumberingAfterBreak="0">
    <w:nsid w:val="40C03A83"/>
    <w:multiLevelType w:val="singleLevel"/>
    <w:tmpl w:val="0413000F"/>
    <w:lvl w:ilvl="0">
      <w:start w:val="1"/>
      <w:numFmt w:val="decimal"/>
      <w:lvlText w:val="%1."/>
      <w:lvlJc w:val="left"/>
      <w:pPr>
        <w:tabs>
          <w:tab w:val="num" w:pos="360"/>
        </w:tabs>
        <w:ind w:left="360" w:hanging="360"/>
      </w:pPr>
    </w:lvl>
  </w:abstractNum>
  <w:abstractNum w:abstractNumId="16" w15:restartNumberingAfterBreak="0">
    <w:nsid w:val="422A7CBD"/>
    <w:multiLevelType w:val="singleLevel"/>
    <w:tmpl w:val="BAD2A5DC"/>
    <w:lvl w:ilvl="0">
      <w:start w:val="1"/>
      <w:numFmt w:val="bullet"/>
      <w:lvlText w:val=""/>
      <w:lvlJc w:val="left"/>
      <w:pPr>
        <w:tabs>
          <w:tab w:val="num" w:pos="360"/>
        </w:tabs>
        <w:ind w:left="357" w:hanging="357"/>
      </w:pPr>
      <w:rPr>
        <w:rFonts w:ascii="Symbol" w:hAnsi="Symbol" w:hint="default"/>
      </w:rPr>
    </w:lvl>
  </w:abstractNum>
  <w:abstractNum w:abstractNumId="17" w15:restartNumberingAfterBreak="0">
    <w:nsid w:val="4B460231"/>
    <w:multiLevelType w:val="hybridMultilevel"/>
    <w:tmpl w:val="A6FA6B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482C88"/>
    <w:multiLevelType w:val="singleLevel"/>
    <w:tmpl w:val="741A9DBC"/>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2716FA4"/>
    <w:multiLevelType w:val="hybridMultilevel"/>
    <w:tmpl w:val="6D96AF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431C63"/>
    <w:multiLevelType w:val="singleLevel"/>
    <w:tmpl w:val="1F9C00CA"/>
    <w:lvl w:ilvl="0">
      <w:start w:val="1"/>
      <w:numFmt w:val="bullet"/>
      <w:lvlText w:val=""/>
      <w:lvlJc w:val="left"/>
      <w:pPr>
        <w:tabs>
          <w:tab w:val="num" w:pos="360"/>
        </w:tabs>
        <w:ind w:left="357" w:hanging="357"/>
      </w:pPr>
      <w:rPr>
        <w:rFonts w:ascii="Symbol" w:hAnsi="Symbol" w:hint="default"/>
      </w:rPr>
    </w:lvl>
  </w:abstractNum>
  <w:abstractNum w:abstractNumId="21" w15:restartNumberingAfterBreak="0">
    <w:nsid w:val="5D8A4692"/>
    <w:multiLevelType w:val="singleLevel"/>
    <w:tmpl w:val="8F7638C0"/>
    <w:lvl w:ilvl="0">
      <w:start w:val="1"/>
      <w:numFmt w:val="bullet"/>
      <w:lvlText w:val=""/>
      <w:lvlJc w:val="left"/>
      <w:pPr>
        <w:tabs>
          <w:tab w:val="num" w:pos="1063"/>
        </w:tabs>
        <w:ind w:left="357" w:firstLine="346"/>
      </w:pPr>
      <w:rPr>
        <w:rFonts w:ascii="Symbol" w:hAnsi="Symbol" w:hint="default"/>
      </w:rPr>
    </w:lvl>
  </w:abstractNum>
  <w:abstractNum w:abstractNumId="22" w15:restartNumberingAfterBreak="0">
    <w:nsid w:val="62E07994"/>
    <w:multiLevelType w:val="hybridMultilevel"/>
    <w:tmpl w:val="7DB2940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8D50FAA"/>
    <w:multiLevelType w:val="hybridMultilevel"/>
    <w:tmpl w:val="5A70D1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31135B1"/>
    <w:multiLevelType w:val="singleLevel"/>
    <w:tmpl w:val="0413000F"/>
    <w:lvl w:ilvl="0">
      <w:start w:val="1"/>
      <w:numFmt w:val="decimal"/>
      <w:lvlText w:val="%1."/>
      <w:lvlJc w:val="left"/>
      <w:pPr>
        <w:tabs>
          <w:tab w:val="num" w:pos="360"/>
        </w:tabs>
        <w:ind w:left="360" w:hanging="360"/>
      </w:pPr>
    </w:lvl>
  </w:abstractNum>
  <w:abstractNum w:abstractNumId="25" w15:restartNumberingAfterBreak="0">
    <w:nsid w:val="743B5AC0"/>
    <w:multiLevelType w:val="singleLevel"/>
    <w:tmpl w:val="1F9C00CA"/>
    <w:lvl w:ilvl="0">
      <w:start w:val="1"/>
      <w:numFmt w:val="bullet"/>
      <w:pStyle w:val="adviestekst"/>
      <w:lvlText w:val=""/>
      <w:lvlJc w:val="left"/>
      <w:pPr>
        <w:tabs>
          <w:tab w:val="num" w:pos="360"/>
        </w:tabs>
        <w:ind w:left="357" w:hanging="357"/>
      </w:pPr>
      <w:rPr>
        <w:rFonts w:ascii="Symbol" w:hAnsi="Symbol" w:hint="default"/>
      </w:rPr>
    </w:lvl>
  </w:abstractNum>
  <w:abstractNum w:abstractNumId="26" w15:restartNumberingAfterBreak="0">
    <w:nsid w:val="79C01DE8"/>
    <w:multiLevelType w:val="singleLevel"/>
    <w:tmpl w:val="0044945C"/>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C5D42B1"/>
    <w:multiLevelType w:val="singleLevel"/>
    <w:tmpl w:val="C89460BC"/>
    <w:lvl w:ilvl="0">
      <w:start w:val="1"/>
      <w:numFmt w:val="bullet"/>
      <w:lvlText w:val=""/>
      <w:lvlJc w:val="left"/>
      <w:pPr>
        <w:tabs>
          <w:tab w:val="num" w:pos="397"/>
        </w:tabs>
        <w:ind w:left="397" w:hanging="397"/>
      </w:pPr>
      <w:rPr>
        <w:rFonts w:ascii="Symbol" w:hAnsi="Symbol" w:hint="default"/>
      </w:rPr>
    </w:lvl>
  </w:abstractNum>
  <w:num w:numId="1">
    <w:abstractNumId w:val="27"/>
  </w:num>
  <w:num w:numId="2">
    <w:abstractNumId w:val="21"/>
  </w:num>
  <w:num w:numId="3">
    <w:abstractNumId w:val="2"/>
  </w:num>
  <w:num w:numId="4">
    <w:abstractNumId w:val="14"/>
  </w:num>
  <w:num w:numId="5">
    <w:abstractNumId w:val="16"/>
  </w:num>
  <w:num w:numId="6">
    <w:abstractNumId w:val="1"/>
  </w:num>
  <w:num w:numId="7">
    <w:abstractNumId w:val="15"/>
  </w:num>
  <w:num w:numId="8">
    <w:abstractNumId w:val="0"/>
  </w:num>
  <w:num w:numId="9">
    <w:abstractNumId w:val="24"/>
  </w:num>
  <w:num w:numId="10">
    <w:abstractNumId w:val="8"/>
  </w:num>
  <w:num w:numId="11">
    <w:abstractNumId w:val="20"/>
  </w:num>
  <w:num w:numId="12">
    <w:abstractNumId w:val="25"/>
  </w:num>
  <w:num w:numId="13">
    <w:abstractNumId w:val="18"/>
  </w:num>
  <w:num w:numId="14">
    <w:abstractNumId w:val="4"/>
  </w:num>
  <w:num w:numId="15">
    <w:abstractNumId w:val="26"/>
  </w:num>
  <w:num w:numId="16">
    <w:abstractNumId w:val="3"/>
  </w:num>
  <w:num w:numId="17">
    <w:abstractNumId w:val="11"/>
  </w:num>
  <w:num w:numId="18">
    <w:abstractNumId w:val="10"/>
  </w:num>
  <w:num w:numId="19">
    <w:abstractNumId w:val="6"/>
  </w:num>
  <w:num w:numId="20">
    <w:abstractNumId w:val="17"/>
  </w:num>
  <w:num w:numId="21">
    <w:abstractNumId w:val="7"/>
  </w:num>
  <w:num w:numId="22">
    <w:abstractNumId w:val="13"/>
  </w:num>
  <w:num w:numId="23">
    <w:abstractNumId w:val="19"/>
  </w:num>
  <w:num w:numId="24">
    <w:abstractNumId w:val="22"/>
  </w:num>
  <w:num w:numId="25">
    <w:abstractNumId w:val="5"/>
  </w:num>
  <w:num w:numId="26">
    <w:abstractNumId w:val="9"/>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317"/>
    <w:rsid w:val="0002016B"/>
    <w:rsid w:val="00023976"/>
    <w:rsid w:val="00024F0D"/>
    <w:rsid w:val="0003004F"/>
    <w:rsid w:val="00034C58"/>
    <w:rsid w:val="000527EB"/>
    <w:rsid w:val="00053FA2"/>
    <w:rsid w:val="0007417A"/>
    <w:rsid w:val="000763E8"/>
    <w:rsid w:val="00083CD0"/>
    <w:rsid w:val="00085462"/>
    <w:rsid w:val="0008662B"/>
    <w:rsid w:val="00092089"/>
    <w:rsid w:val="000970AE"/>
    <w:rsid w:val="0009758F"/>
    <w:rsid w:val="000A166D"/>
    <w:rsid w:val="000A2C47"/>
    <w:rsid w:val="000B07F6"/>
    <w:rsid w:val="000B2FAF"/>
    <w:rsid w:val="000C2C43"/>
    <w:rsid w:val="000C58B3"/>
    <w:rsid w:val="000C6A9C"/>
    <w:rsid w:val="000D7A8E"/>
    <w:rsid w:val="000E047C"/>
    <w:rsid w:val="000E42AD"/>
    <w:rsid w:val="000E65AC"/>
    <w:rsid w:val="000F0B66"/>
    <w:rsid w:val="000F1967"/>
    <w:rsid w:val="000F51CA"/>
    <w:rsid w:val="000F67D0"/>
    <w:rsid w:val="001062E5"/>
    <w:rsid w:val="0010718B"/>
    <w:rsid w:val="00107F0B"/>
    <w:rsid w:val="00110749"/>
    <w:rsid w:val="0011093F"/>
    <w:rsid w:val="00112573"/>
    <w:rsid w:val="00116709"/>
    <w:rsid w:val="0011771D"/>
    <w:rsid w:val="001202CB"/>
    <w:rsid w:val="00122BED"/>
    <w:rsid w:val="00123937"/>
    <w:rsid w:val="00125EAC"/>
    <w:rsid w:val="001308E1"/>
    <w:rsid w:val="00131D0C"/>
    <w:rsid w:val="001325F3"/>
    <w:rsid w:val="001408DA"/>
    <w:rsid w:val="00147271"/>
    <w:rsid w:val="00153A2E"/>
    <w:rsid w:val="001568C5"/>
    <w:rsid w:val="00162922"/>
    <w:rsid w:val="0017040D"/>
    <w:rsid w:val="00170BE9"/>
    <w:rsid w:val="00172DC7"/>
    <w:rsid w:val="0017498E"/>
    <w:rsid w:val="0019505C"/>
    <w:rsid w:val="001A2BAE"/>
    <w:rsid w:val="001A6CB7"/>
    <w:rsid w:val="001B06E9"/>
    <w:rsid w:val="001B6071"/>
    <w:rsid w:val="001C06B5"/>
    <w:rsid w:val="001C1E01"/>
    <w:rsid w:val="001C3717"/>
    <w:rsid w:val="001C721C"/>
    <w:rsid w:val="001D44ED"/>
    <w:rsid w:val="001D4ADB"/>
    <w:rsid w:val="001E2A41"/>
    <w:rsid w:val="001E4E14"/>
    <w:rsid w:val="001F1865"/>
    <w:rsid w:val="001F271B"/>
    <w:rsid w:val="00204FF5"/>
    <w:rsid w:val="00212B03"/>
    <w:rsid w:val="00217EEC"/>
    <w:rsid w:val="00220708"/>
    <w:rsid w:val="00224629"/>
    <w:rsid w:val="002272F4"/>
    <w:rsid w:val="0023239B"/>
    <w:rsid w:val="002357C6"/>
    <w:rsid w:val="0023644F"/>
    <w:rsid w:val="00236FCE"/>
    <w:rsid w:val="002409EA"/>
    <w:rsid w:val="00240B25"/>
    <w:rsid w:val="00242486"/>
    <w:rsid w:val="00245B37"/>
    <w:rsid w:val="00251821"/>
    <w:rsid w:val="0025286E"/>
    <w:rsid w:val="00252986"/>
    <w:rsid w:val="00253BF7"/>
    <w:rsid w:val="00260160"/>
    <w:rsid w:val="00266E19"/>
    <w:rsid w:val="00272B33"/>
    <w:rsid w:val="002755FC"/>
    <w:rsid w:val="00277609"/>
    <w:rsid w:val="00292A2E"/>
    <w:rsid w:val="002957A4"/>
    <w:rsid w:val="002A4AF4"/>
    <w:rsid w:val="002A5D7E"/>
    <w:rsid w:val="002B0038"/>
    <w:rsid w:val="002B6CD9"/>
    <w:rsid w:val="002C4FC9"/>
    <w:rsid w:val="002D32BC"/>
    <w:rsid w:val="002D7A43"/>
    <w:rsid w:val="002D7B2F"/>
    <w:rsid w:val="002E110A"/>
    <w:rsid w:val="002E4168"/>
    <w:rsid w:val="002E6C7A"/>
    <w:rsid w:val="002F0747"/>
    <w:rsid w:val="002F55FF"/>
    <w:rsid w:val="002F767E"/>
    <w:rsid w:val="00301C8A"/>
    <w:rsid w:val="00302B2D"/>
    <w:rsid w:val="00307C93"/>
    <w:rsid w:val="00310A81"/>
    <w:rsid w:val="00310F2D"/>
    <w:rsid w:val="0032230D"/>
    <w:rsid w:val="00331B32"/>
    <w:rsid w:val="00332E8A"/>
    <w:rsid w:val="003358D4"/>
    <w:rsid w:val="0033797C"/>
    <w:rsid w:val="00340AC2"/>
    <w:rsid w:val="0035009D"/>
    <w:rsid w:val="00351619"/>
    <w:rsid w:val="00353FEF"/>
    <w:rsid w:val="003568DE"/>
    <w:rsid w:val="00360232"/>
    <w:rsid w:val="0036536C"/>
    <w:rsid w:val="00372210"/>
    <w:rsid w:val="00390DAE"/>
    <w:rsid w:val="00391546"/>
    <w:rsid w:val="00391F41"/>
    <w:rsid w:val="003932A5"/>
    <w:rsid w:val="003A1602"/>
    <w:rsid w:val="003B0DA3"/>
    <w:rsid w:val="003C0A04"/>
    <w:rsid w:val="003C4DBC"/>
    <w:rsid w:val="003D2D04"/>
    <w:rsid w:val="003D3B9A"/>
    <w:rsid w:val="003D6E1F"/>
    <w:rsid w:val="003F099C"/>
    <w:rsid w:val="003F3CA3"/>
    <w:rsid w:val="00410344"/>
    <w:rsid w:val="0041080E"/>
    <w:rsid w:val="004131AA"/>
    <w:rsid w:val="00415559"/>
    <w:rsid w:val="00422263"/>
    <w:rsid w:val="004327CD"/>
    <w:rsid w:val="004434A1"/>
    <w:rsid w:val="004443F0"/>
    <w:rsid w:val="0045238A"/>
    <w:rsid w:val="00456C19"/>
    <w:rsid w:val="00461B65"/>
    <w:rsid w:val="00465C1C"/>
    <w:rsid w:val="004828D8"/>
    <w:rsid w:val="00482EAA"/>
    <w:rsid w:val="004900D3"/>
    <w:rsid w:val="004B435C"/>
    <w:rsid w:val="004B7730"/>
    <w:rsid w:val="004C284E"/>
    <w:rsid w:val="004C43EB"/>
    <w:rsid w:val="004C798F"/>
    <w:rsid w:val="004C7EED"/>
    <w:rsid w:val="004D5121"/>
    <w:rsid w:val="004E1124"/>
    <w:rsid w:val="004E2E46"/>
    <w:rsid w:val="00503F7A"/>
    <w:rsid w:val="005051CD"/>
    <w:rsid w:val="005075B2"/>
    <w:rsid w:val="005112A0"/>
    <w:rsid w:val="0051196B"/>
    <w:rsid w:val="005171FE"/>
    <w:rsid w:val="00522BB0"/>
    <w:rsid w:val="00532521"/>
    <w:rsid w:val="00540797"/>
    <w:rsid w:val="00540C6D"/>
    <w:rsid w:val="00546004"/>
    <w:rsid w:val="00547624"/>
    <w:rsid w:val="005519AC"/>
    <w:rsid w:val="00557D19"/>
    <w:rsid w:val="00570C8E"/>
    <w:rsid w:val="005727C0"/>
    <w:rsid w:val="005746FE"/>
    <w:rsid w:val="0057711E"/>
    <w:rsid w:val="00592F2F"/>
    <w:rsid w:val="005961B7"/>
    <w:rsid w:val="005A771F"/>
    <w:rsid w:val="005B1A35"/>
    <w:rsid w:val="005B4BD2"/>
    <w:rsid w:val="005C60EB"/>
    <w:rsid w:val="005C65CB"/>
    <w:rsid w:val="005D4A34"/>
    <w:rsid w:val="005D6718"/>
    <w:rsid w:val="005D7109"/>
    <w:rsid w:val="005E40CE"/>
    <w:rsid w:val="005F5A03"/>
    <w:rsid w:val="005F5A57"/>
    <w:rsid w:val="005F79D5"/>
    <w:rsid w:val="00605B48"/>
    <w:rsid w:val="00611909"/>
    <w:rsid w:val="0061571D"/>
    <w:rsid w:val="00617C3D"/>
    <w:rsid w:val="00623951"/>
    <w:rsid w:val="00626A96"/>
    <w:rsid w:val="00630037"/>
    <w:rsid w:val="00630E01"/>
    <w:rsid w:val="00641F2F"/>
    <w:rsid w:val="00660342"/>
    <w:rsid w:val="006749BB"/>
    <w:rsid w:val="00676F93"/>
    <w:rsid w:val="00680670"/>
    <w:rsid w:val="00680F01"/>
    <w:rsid w:val="006852AC"/>
    <w:rsid w:val="00685DE7"/>
    <w:rsid w:val="00691DAA"/>
    <w:rsid w:val="006A1DBC"/>
    <w:rsid w:val="006A67AC"/>
    <w:rsid w:val="006A7B59"/>
    <w:rsid w:val="006B11E9"/>
    <w:rsid w:val="006B3627"/>
    <w:rsid w:val="006B362F"/>
    <w:rsid w:val="006B3E55"/>
    <w:rsid w:val="006C30A9"/>
    <w:rsid w:val="006C4F60"/>
    <w:rsid w:val="006C6800"/>
    <w:rsid w:val="006C7CAC"/>
    <w:rsid w:val="006D6BEA"/>
    <w:rsid w:val="006E3F29"/>
    <w:rsid w:val="006F39FA"/>
    <w:rsid w:val="006F4BF5"/>
    <w:rsid w:val="006F5A6E"/>
    <w:rsid w:val="006F79B8"/>
    <w:rsid w:val="00701F79"/>
    <w:rsid w:val="00716D11"/>
    <w:rsid w:val="0074000E"/>
    <w:rsid w:val="00741603"/>
    <w:rsid w:val="007419C7"/>
    <w:rsid w:val="007429B6"/>
    <w:rsid w:val="00745939"/>
    <w:rsid w:val="00745978"/>
    <w:rsid w:val="0077183C"/>
    <w:rsid w:val="00772C5E"/>
    <w:rsid w:val="00781D0A"/>
    <w:rsid w:val="007855B7"/>
    <w:rsid w:val="00786B43"/>
    <w:rsid w:val="007901AF"/>
    <w:rsid w:val="0079162D"/>
    <w:rsid w:val="00793BE7"/>
    <w:rsid w:val="007B2189"/>
    <w:rsid w:val="007B47C6"/>
    <w:rsid w:val="007C0FB8"/>
    <w:rsid w:val="007C6A33"/>
    <w:rsid w:val="007C6E30"/>
    <w:rsid w:val="007D3BFA"/>
    <w:rsid w:val="007D5622"/>
    <w:rsid w:val="007E123C"/>
    <w:rsid w:val="007E3DEA"/>
    <w:rsid w:val="007E7595"/>
    <w:rsid w:val="007F3BE8"/>
    <w:rsid w:val="007F4925"/>
    <w:rsid w:val="00801486"/>
    <w:rsid w:val="00803CCC"/>
    <w:rsid w:val="008056D8"/>
    <w:rsid w:val="00805789"/>
    <w:rsid w:val="008110F6"/>
    <w:rsid w:val="00812FD5"/>
    <w:rsid w:val="0081645F"/>
    <w:rsid w:val="00817077"/>
    <w:rsid w:val="0083175C"/>
    <w:rsid w:val="0083266A"/>
    <w:rsid w:val="0083283D"/>
    <w:rsid w:val="00840F7A"/>
    <w:rsid w:val="00841C7D"/>
    <w:rsid w:val="00842B77"/>
    <w:rsid w:val="00843271"/>
    <w:rsid w:val="0085383A"/>
    <w:rsid w:val="00855C94"/>
    <w:rsid w:val="00856D19"/>
    <w:rsid w:val="0085774F"/>
    <w:rsid w:val="00866B9A"/>
    <w:rsid w:val="00873111"/>
    <w:rsid w:val="00880BFC"/>
    <w:rsid w:val="008814A9"/>
    <w:rsid w:val="00882728"/>
    <w:rsid w:val="00884668"/>
    <w:rsid w:val="0088580D"/>
    <w:rsid w:val="00896A9B"/>
    <w:rsid w:val="008A0199"/>
    <w:rsid w:val="008A0BD5"/>
    <w:rsid w:val="008A3077"/>
    <w:rsid w:val="008A32A1"/>
    <w:rsid w:val="008A36A8"/>
    <w:rsid w:val="008A65D0"/>
    <w:rsid w:val="008B0C7F"/>
    <w:rsid w:val="008B186E"/>
    <w:rsid w:val="008B2378"/>
    <w:rsid w:val="008B378C"/>
    <w:rsid w:val="008C5AAB"/>
    <w:rsid w:val="008D44BC"/>
    <w:rsid w:val="008D490C"/>
    <w:rsid w:val="008D5ABA"/>
    <w:rsid w:val="008D7CD6"/>
    <w:rsid w:val="008E2F0C"/>
    <w:rsid w:val="008E54E0"/>
    <w:rsid w:val="008E5605"/>
    <w:rsid w:val="008F2D1C"/>
    <w:rsid w:val="008F73FD"/>
    <w:rsid w:val="0090044A"/>
    <w:rsid w:val="009069AC"/>
    <w:rsid w:val="0092169D"/>
    <w:rsid w:val="00921817"/>
    <w:rsid w:val="009227F7"/>
    <w:rsid w:val="00922B13"/>
    <w:rsid w:val="009247DD"/>
    <w:rsid w:val="00925248"/>
    <w:rsid w:val="00925A01"/>
    <w:rsid w:val="00925ECA"/>
    <w:rsid w:val="009305E7"/>
    <w:rsid w:val="0093378A"/>
    <w:rsid w:val="00940D36"/>
    <w:rsid w:val="009415E8"/>
    <w:rsid w:val="00941E14"/>
    <w:rsid w:val="0094454A"/>
    <w:rsid w:val="00947376"/>
    <w:rsid w:val="00960678"/>
    <w:rsid w:val="009803F2"/>
    <w:rsid w:val="00980FEC"/>
    <w:rsid w:val="00981A80"/>
    <w:rsid w:val="00985AB4"/>
    <w:rsid w:val="009908DD"/>
    <w:rsid w:val="00993B5F"/>
    <w:rsid w:val="00996323"/>
    <w:rsid w:val="009A5032"/>
    <w:rsid w:val="009A7147"/>
    <w:rsid w:val="009B17E7"/>
    <w:rsid w:val="009B1815"/>
    <w:rsid w:val="009B21EF"/>
    <w:rsid w:val="009B3781"/>
    <w:rsid w:val="009C4D78"/>
    <w:rsid w:val="009D0593"/>
    <w:rsid w:val="009D38E5"/>
    <w:rsid w:val="009E3BD2"/>
    <w:rsid w:val="009E566D"/>
    <w:rsid w:val="009F3B91"/>
    <w:rsid w:val="00A02105"/>
    <w:rsid w:val="00A028E9"/>
    <w:rsid w:val="00A02FB1"/>
    <w:rsid w:val="00A04B1E"/>
    <w:rsid w:val="00A14771"/>
    <w:rsid w:val="00A37618"/>
    <w:rsid w:val="00A476A1"/>
    <w:rsid w:val="00A51F50"/>
    <w:rsid w:val="00A525CA"/>
    <w:rsid w:val="00A630E6"/>
    <w:rsid w:val="00A63CF3"/>
    <w:rsid w:val="00A649DD"/>
    <w:rsid w:val="00A665B4"/>
    <w:rsid w:val="00A76FD4"/>
    <w:rsid w:val="00A808EF"/>
    <w:rsid w:val="00A8474F"/>
    <w:rsid w:val="00A87C08"/>
    <w:rsid w:val="00A93D3E"/>
    <w:rsid w:val="00AA03AE"/>
    <w:rsid w:val="00AA0826"/>
    <w:rsid w:val="00AB2140"/>
    <w:rsid w:val="00AB6517"/>
    <w:rsid w:val="00AB6EE1"/>
    <w:rsid w:val="00AC0D11"/>
    <w:rsid w:val="00AC15E3"/>
    <w:rsid w:val="00AC1ABA"/>
    <w:rsid w:val="00AC3B18"/>
    <w:rsid w:val="00AC468D"/>
    <w:rsid w:val="00AC590F"/>
    <w:rsid w:val="00AD33B0"/>
    <w:rsid w:val="00AD3598"/>
    <w:rsid w:val="00AD60A3"/>
    <w:rsid w:val="00AD7CEA"/>
    <w:rsid w:val="00AE620D"/>
    <w:rsid w:val="00AE6785"/>
    <w:rsid w:val="00AE67CC"/>
    <w:rsid w:val="00AF1D82"/>
    <w:rsid w:val="00AF1FDA"/>
    <w:rsid w:val="00B03DAA"/>
    <w:rsid w:val="00B11CB6"/>
    <w:rsid w:val="00B128C8"/>
    <w:rsid w:val="00B1722A"/>
    <w:rsid w:val="00B30044"/>
    <w:rsid w:val="00B4622A"/>
    <w:rsid w:val="00B554B3"/>
    <w:rsid w:val="00B61D2C"/>
    <w:rsid w:val="00B62C6B"/>
    <w:rsid w:val="00B71FF5"/>
    <w:rsid w:val="00B72D03"/>
    <w:rsid w:val="00B774EA"/>
    <w:rsid w:val="00B811D1"/>
    <w:rsid w:val="00B83FED"/>
    <w:rsid w:val="00B863F0"/>
    <w:rsid w:val="00B9114E"/>
    <w:rsid w:val="00B920E5"/>
    <w:rsid w:val="00B92CA0"/>
    <w:rsid w:val="00BA009E"/>
    <w:rsid w:val="00BA07E3"/>
    <w:rsid w:val="00BA7986"/>
    <w:rsid w:val="00BA7D7A"/>
    <w:rsid w:val="00BB1575"/>
    <w:rsid w:val="00BB6E41"/>
    <w:rsid w:val="00BD3DEB"/>
    <w:rsid w:val="00BD4CEE"/>
    <w:rsid w:val="00BE16EB"/>
    <w:rsid w:val="00BE392B"/>
    <w:rsid w:val="00C0453F"/>
    <w:rsid w:val="00C065F7"/>
    <w:rsid w:val="00C10F44"/>
    <w:rsid w:val="00C145F7"/>
    <w:rsid w:val="00C2535A"/>
    <w:rsid w:val="00C346BF"/>
    <w:rsid w:val="00C35619"/>
    <w:rsid w:val="00C416C9"/>
    <w:rsid w:val="00C42850"/>
    <w:rsid w:val="00C54415"/>
    <w:rsid w:val="00C54B58"/>
    <w:rsid w:val="00C61DCE"/>
    <w:rsid w:val="00C6378D"/>
    <w:rsid w:val="00C67F0D"/>
    <w:rsid w:val="00C71AF5"/>
    <w:rsid w:val="00C873D5"/>
    <w:rsid w:val="00C9135D"/>
    <w:rsid w:val="00C9206F"/>
    <w:rsid w:val="00C93519"/>
    <w:rsid w:val="00CA6085"/>
    <w:rsid w:val="00CB0C20"/>
    <w:rsid w:val="00CB40C2"/>
    <w:rsid w:val="00CC1D4E"/>
    <w:rsid w:val="00CD37A4"/>
    <w:rsid w:val="00CE10D3"/>
    <w:rsid w:val="00CF101A"/>
    <w:rsid w:val="00CF20C2"/>
    <w:rsid w:val="00CF3E79"/>
    <w:rsid w:val="00CF64E9"/>
    <w:rsid w:val="00D05223"/>
    <w:rsid w:val="00D13DDE"/>
    <w:rsid w:val="00D22761"/>
    <w:rsid w:val="00D274AF"/>
    <w:rsid w:val="00D3332B"/>
    <w:rsid w:val="00D51809"/>
    <w:rsid w:val="00D51811"/>
    <w:rsid w:val="00D534A3"/>
    <w:rsid w:val="00D53754"/>
    <w:rsid w:val="00D547CF"/>
    <w:rsid w:val="00D67C29"/>
    <w:rsid w:val="00D754A5"/>
    <w:rsid w:val="00D826F4"/>
    <w:rsid w:val="00D942D2"/>
    <w:rsid w:val="00D9651C"/>
    <w:rsid w:val="00D9761F"/>
    <w:rsid w:val="00DA26AF"/>
    <w:rsid w:val="00DB07FD"/>
    <w:rsid w:val="00DB16C0"/>
    <w:rsid w:val="00DC0105"/>
    <w:rsid w:val="00DC0ECB"/>
    <w:rsid w:val="00DC316D"/>
    <w:rsid w:val="00DC39F2"/>
    <w:rsid w:val="00DC3D1B"/>
    <w:rsid w:val="00DC422A"/>
    <w:rsid w:val="00DE0317"/>
    <w:rsid w:val="00DE07FC"/>
    <w:rsid w:val="00DE1721"/>
    <w:rsid w:val="00DE21ED"/>
    <w:rsid w:val="00DE38AB"/>
    <w:rsid w:val="00DE6F15"/>
    <w:rsid w:val="00E02852"/>
    <w:rsid w:val="00E1533E"/>
    <w:rsid w:val="00E15D27"/>
    <w:rsid w:val="00E178C6"/>
    <w:rsid w:val="00E24D1B"/>
    <w:rsid w:val="00E3495A"/>
    <w:rsid w:val="00E37A6C"/>
    <w:rsid w:val="00E4352B"/>
    <w:rsid w:val="00E43829"/>
    <w:rsid w:val="00E51BC9"/>
    <w:rsid w:val="00E52372"/>
    <w:rsid w:val="00E55EC8"/>
    <w:rsid w:val="00E63BF3"/>
    <w:rsid w:val="00E77CBA"/>
    <w:rsid w:val="00E803B6"/>
    <w:rsid w:val="00E80C76"/>
    <w:rsid w:val="00E829C5"/>
    <w:rsid w:val="00E83FFB"/>
    <w:rsid w:val="00E84390"/>
    <w:rsid w:val="00E90F18"/>
    <w:rsid w:val="00E928F5"/>
    <w:rsid w:val="00E93B11"/>
    <w:rsid w:val="00EA0206"/>
    <w:rsid w:val="00EA21D2"/>
    <w:rsid w:val="00EA48EE"/>
    <w:rsid w:val="00EB081C"/>
    <w:rsid w:val="00EB57DF"/>
    <w:rsid w:val="00EB6464"/>
    <w:rsid w:val="00EB6BDC"/>
    <w:rsid w:val="00EB7E84"/>
    <w:rsid w:val="00EC1924"/>
    <w:rsid w:val="00EC19C8"/>
    <w:rsid w:val="00EC37AC"/>
    <w:rsid w:val="00ED592B"/>
    <w:rsid w:val="00EE1F9B"/>
    <w:rsid w:val="00EF675A"/>
    <w:rsid w:val="00F06238"/>
    <w:rsid w:val="00F06533"/>
    <w:rsid w:val="00F10436"/>
    <w:rsid w:val="00F10482"/>
    <w:rsid w:val="00F1210D"/>
    <w:rsid w:val="00F313CF"/>
    <w:rsid w:val="00F32616"/>
    <w:rsid w:val="00F35971"/>
    <w:rsid w:val="00F36838"/>
    <w:rsid w:val="00F36B65"/>
    <w:rsid w:val="00F43AA3"/>
    <w:rsid w:val="00F44C3E"/>
    <w:rsid w:val="00F46BCD"/>
    <w:rsid w:val="00F52101"/>
    <w:rsid w:val="00F561E0"/>
    <w:rsid w:val="00F66385"/>
    <w:rsid w:val="00F71DCD"/>
    <w:rsid w:val="00F7251F"/>
    <w:rsid w:val="00F76725"/>
    <w:rsid w:val="00F81FD8"/>
    <w:rsid w:val="00F863DF"/>
    <w:rsid w:val="00F86882"/>
    <w:rsid w:val="00FA156D"/>
    <w:rsid w:val="00FA29B4"/>
    <w:rsid w:val="00FA4199"/>
    <w:rsid w:val="00FA70F9"/>
    <w:rsid w:val="00FB00C5"/>
    <w:rsid w:val="00FC1E69"/>
    <w:rsid w:val="00FC5AD5"/>
    <w:rsid w:val="00FD0C65"/>
    <w:rsid w:val="00FE3173"/>
    <w:rsid w:val="00FE4E26"/>
    <w:rsid w:val="00FE5A6B"/>
    <w:rsid w:val="00FE729D"/>
    <w:rsid w:val="00FE7DA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80AC7"/>
  <w15:chartTrackingRefBased/>
  <w15:docId w15:val="{F5CD52BA-D38B-4004-993A-F23C4AE2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Bookman Old Style" w:hAnsi="Bookman Old Style"/>
      <w:lang w:eastAsia="zh-CN"/>
    </w:rPr>
  </w:style>
  <w:style w:type="paragraph" w:styleId="Kop1">
    <w:name w:val="heading 1"/>
    <w:basedOn w:val="Standaard"/>
    <w:next w:val="Standaard"/>
    <w:qFormat/>
    <w:pPr>
      <w:keepNext/>
      <w:outlineLvl w:val="0"/>
    </w:pPr>
    <w:rPr>
      <w:b/>
      <w:sz w:val="24"/>
    </w:rPr>
  </w:style>
  <w:style w:type="paragraph" w:styleId="Kop2">
    <w:name w:val="heading 2"/>
    <w:basedOn w:val="Standaard"/>
    <w:next w:val="Standaard"/>
    <w:qFormat/>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i/>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paragraph" w:styleId="Plattetekst2">
    <w:name w:val="Body Text 2"/>
    <w:basedOn w:val="Standaard"/>
    <w:pPr>
      <w:jc w:val="both"/>
    </w:p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rPr>
      <w:color w:val="0000FF"/>
      <w:u w:val="single"/>
    </w:rPr>
  </w:style>
  <w:style w:type="paragraph" w:customStyle="1" w:styleId="adviestekst">
    <w:name w:val="adviestekst"/>
    <w:basedOn w:val="Standaard"/>
    <w:pPr>
      <w:numPr>
        <w:numId w:val="12"/>
      </w:numPr>
    </w:pPr>
  </w:style>
  <w:style w:type="paragraph" w:customStyle="1" w:styleId="kopregel">
    <w:name w:val="kopregel"/>
    <w:basedOn w:val="Tekstzonderopmaak"/>
    <w:pPr>
      <w:jc w:val="right"/>
    </w:pPr>
    <w:rPr>
      <w:rFonts w:ascii="Arial" w:hAnsi="Arial"/>
      <w:b/>
      <w:sz w:val="24"/>
    </w:rPr>
  </w:style>
  <w:style w:type="paragraph" w:styleId="Tekstzonderopmaak">
    <w:name w:val="Plain Text"/>
    <w:basedOn w:val="Standaard"/>
    <w:rPr>
      <w:rFonts w:ascii="Courier New" w:hAnsi="Courier New"/>
    </w:rPr>
  </w:style>
  <w:style w:type="paragraph" w:customStyle="1" w:styleId="persaanhef">
    <w:name w:val="persaanhef"/>
    <w:basedOn w:val="Plattetekst"/>
    <w:pPr>
      <w:spacing w:before="240"/>
      <w:jc w:val="both"/>
    </w:pPr>
    <w:rPr>
      <w:rFonts w:ascii="Arial Black" w:hAnsi="Arial Black"/>
      <w:i w:val="0"/>
      <w:sz w:val="32"/>
    </w:rPr>
  </w:style>
  <w:style w:type="paragraph" w:customStyle="1" w:styleId="persdatum">
    <w:name w:val="persdatum"/>
    <w:basedOn w:val="Plattetekst"/>
    <w:pPr>
      <w:jc w:val="both"/>
    </w:pPr>
    <w:rPr>
      <w:rFonts w:ascii="Arial" w:hAnsi="Arial"/>
      <w:b/>
      <w:i w:val="0"/>
    </w:rPr>
  </w:style>
  <w:style w:type="paragraph" w:customStyle="1" w:styleId="perstitel">
    <w:name w:val="perstitel"/>
    <w:basedOn w:val="Plattetekst"/>
    <w:next w:val="perslead"/>
    <w:pPr>
      <w:pBdr>
        <w:left w:val="single" w:sz="4" w:space="4" w:color="auto"/>
      </w:pBdr>
      <w:spacing w:after="240"/>
    </w:pPr>
    <w:rPr>
      <w:rFonts w:ascii="Arial Black" w:hAnsi="Arial Black"/>
      <w:i w:val="0"/>
      <w:sz w:val="30"/>
    </w:rPr>
  </w:style>
  <w:style w:type="paragraph" w:customStyle="1" w:styleId="perslead">
    <w:name w:val="perslead"/>
    <w:basedOn w:val="Plattetekst"/>
    <w:next w:val="persbody"/>
    <w:pPr>
      <w:pBdr>
        <w:left w:val="single" w:sz="4" w:space="4" w:color="auto"/>
      </w:pBdr>
      <w:spacing w:line="260" w:lineRule="exact"/>
      <w:jc w:val="both"/>
    </w:pPr>
    <w:rPr>
      <w:rFonts w:ascii="Arial" w:hAnsi="Arial"/>
      <w:b/>
    </w:rPr>
  </w:style>
  <w:style w:type="paragraph" w:customStyle="1" w:styleId="persbody">
    <w:name w:val="persbody"/>
    <w:basedOn w:val="Plattetekst2"/>
    <w:pPr>
      <w:pBdr>
        <w:left w:val="single" w:sz="4" w:space="4" w:color="auto"/>
      </w:pBdr>
      <w:spacing w:line="260" w:lineRule="exact"/>
    </w:pPr>
    <w:rPr>
      <w:rFonts w:ascii="Arial" w:hAnsi="Arial"/>
    </w:rPr>
  </w:style>
  <w:style w:type="character" w:styleId="Verwijzingopmerking">
    <w:name w:val="annotation reference"/>
    <w:basedOn w:val="Standaardalinea-lettertype"/>
    <w:semiHidden/>
    <w:rsid w:val="00B4622A"/>
    <w:rPr>
      <w:sz w:val="16"/>
      <w:szCs w:val="16"/>
    </w:rPr>
  </w:style>
  <w:style w:type="paragraph" w:customStyle="1" w:styleId="persnoot">
    <w:name w:val="persnoot"/>
    <w:basedOn w:val="Plattetekst"/>
    <w:rPr>
      <w:rFonts w:ascii="Arial" w:hAnsi="Arial"/>
      <w:i w:val="0"/>
    </w:rPr>
  </w:style>
  <w:style w:type="paragraph" w:styleId="Tekstopmerking">
    <w:name w:val="annotation text"/>
    <w:basedOn w:val="Standaard"/>
    <w:semiHidden/>
    <w:rsid w:val="00B4622A"/>
  </w:style>
  <w:style w:type="paragraph" w:customStyle="1" w:styleId="PersTussenkopje">
    <w:name w:val="PersTussenkopje"/>
    <w:basedOn w:val="persbody"/>
    <w:next w:val="persbody"/>
    <w:pPr>
      <w:keepNext/>
    </w:pPr>
    <w:rPr>
      <w:b/>
    </w:rPr>
  </w:style>
  <w:style w:type="paragraph" w:styleId="Onderwerpvanopmerking">
    <w:name w:val="annotation subject"/>
    <w:basedOn w:val="Tekstopmerking"/>
    <w:next w:val="Tekstopmerking"/>
    <w:semiHidden/>
    <w:rsid w:val="00B4622A"/>
    <w:rPr>
      <w:b/>
      <w:bCs/>
    </w:rPr>
  </w:style>
  <w:style w:type="paragraph" w:styleId="Ballontekst">
    <w:name w:val="Balloon Text"/>
    <w:basedOn w:val="Standaard"/>
    <w:semiHidden/>
    <w:rsid w:val="00B4622A"/>
    <w:rPr>
      <w:rFonts w:ascii="Tahoma" w:hAnsi="Tahoma" w:cs="Tahoma"/>
      <w:sz w:val="16"/>
      <w:szCs w:val="16"/>
    </w:rPr>
  </w:style>
  <w:style w:type="paragraph" w:styleId="Revisie">
    <w:name w:val="Revision"/>
    <w:hidden/>
    <w:uiPriority w:val="99"/>
    <w:semiHidden/>
    <w:rsid w:val="00FC5AD5"/>
    <w:rPr>
      <w:rFonts w:ascii="Bookman Old Style" w:hAnsi="Bookman Old Style"/>
      <w:lang w:eastAsia="zh-CN"/>
    </w:rPr>
  </w:style>
  <w:style w:type="character" w:styleId="Onopgelostemelding">
    <w:name w:val="Unresolved Mention"/>
    <w:basedOn w:val="Standaardalinea-lettertype"/>
    <w:uiPriority w:val="99"/>
    <w:semiHidden/>
    <w:unhideWhenUsed/>
    <w:rsid w:val="00547624"/>
    <w:rPr>
      <w:color w:val="605E5C"/>
      <w:shd w:val="clear" w:color="auto" w:fill="E1DFDD"/>
    </w:rPr>
  </w:style>
  <w:style w:type="character" w:styleId="GevolgdeHyperlink">
    <w:name w:val="FollowedHyperlink"/>
    <w:basedOn w:val="Standaardalinea-lettertype"/>
    <w:rsid w:val="00107F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0262">
      <w:bodyDiv w:val="1"/>
      <w:marLeft w:val="0"/>
      <w:marRight w:val="0"/>
      <w:marTop w:val="0"/>
      <w:marBottom w:val="0"/>
      <w:divBdr>
        <w:top w:val="none" w:sz="0" w:space="0" w:color="auto"/>
        <w:left w:val="none" w:sz="0" w:space="0" w:color="auto"/>
        <w:bottom w:val="none" w:sz="0" w:space="0" w:color="auto"/>
        <w:right w:val="none" w:sz="0" w:space="0" w:color="auto"/>
      </w:divBdr>
      <w:divsChild>
        <w:div w:id="48579241">
          <w:marLeft w:val="0"/>
          <w:marRight w:val="0"/>
          <w:marTop w:val="0"/>
          <w:marBottom w:val="0"/>
          <w:divBdr>
            <w:top w:val="none" w:sz="0" w:space="0" w:color="auto"/>
            <w:left w:val="none" w:sz="0" w:space="0" w:color="auto"/>
            <w:bottom w:val="none" w:sz="0" w:space="0" w:color="auto"/>
            <w:right w:val="none" w:sz="0" w:space="0" w:color="auto"/>
          </w:divBdr>
          <w:divsChild>
            <w:div w:id="1622224576">
              <w:marLeft w:val="0"/>
              <w:marRight w:val="0"/>
              <w:marTop w:val="0"/>
              <w:marBottom w:val="0"/>
              <w:divBdr>
                <w:top w:val="none" w:sz="0" w:space="0" w:color="auto"/>
                <w:left w:val="none" w:sz="0" w:space="0" w:color="auto"/>
                <w:bottom w:val="none" w:sz="0" w:space="0" w:color="auto"/>
                <w:right w:val="none" w:sz="0" w:space="0" w:color="auto"/>
              </w:divBdr>
              <w:divsChild>
                <w:div w:id="27872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2664">
          <w:marLeft w:val="0"/>
          <w:marRight w:val="0"/>
          <w:marTop w:val="0"/>
          <w:marBottom w:val="0"/>
          <w:divBdr>
            <w:top w:val="none" w:sz="0" w:space="0" w:color="auto"/>
            <w:left w:val="none" w:sz="0" w:space="0" w:color="auto"/>
            <w:bottom w:val="none" w:sz="0" w:space="0" w:color="auto"/>
            <w:right w:val="none" w:sz="0" w:space="0" w:color="auto"/>
          </w:divBdr>
          <w:divsChild>
            <w:div w:id="770399362">
              <w:marLeft w:val="0"/>
              <w:marRight w:val="0"/>
              <w:marTop w:val="0"/>
              <w:marBottom w:val="0"/>
              <w:divBdr>
                <w:top w:val="none" w:sz="0" w:space="0" w:color="auto"/>
                <w:left w:val="none" w:sz="0" w:space="0" w:color="auto"/>
                <w:bottom w:val="none" w:sz="0" w:space="0" w:color="auto"/>
                <w:right w:val="none" w:sz="0" w:space="0" w:color="auto"/>
              </w:divBdr>
              <w:divsChild>
                <w:div w:id="19976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4179">
          <w:marLeft w:val="0"/>
          <w:marRight w:val="0"/>
          <w:marTop w:val="0"/>
          <w:marBottom w:val="0"/>
          <w:divBdr>
            <w:top w:val="none" w:sz="0" w:space="0" w:color="auto"/>
            <w:left w:val="none" w:sz="0" w:space="0" w:color="auto"/>
            <w:bottom w:val="none" w:sz="0" w:space="0" w:color="auto"/>
            <w:right w:val="none" w:sz="0" w:space="0" w:color="auto"/>
          </w:divBdr>
          <w:divsChild>
            <w:div w:id="882064507">
              <w:marLeft w:val="0"/>
              <w:marRight w:val="0"/>
              <w:marTop w:val="0"/>
              <w:marBottom w:val="0"/>
              <w:divBdr>
                <w:top w:val="none" w:sz="0" w:space="0" w:color="auto"/>
                <w:left w:val="none" w:sz="0" w:space="0" w:color="auto"/>
                <w:bottom w:val="none" w:sz="0" w:space="0" w:color="auto"/>
                <w:right w:val="none" w:sz="0" w:space="0" w:color="auto"/>
              </w:divBdr>
              <w:divsChild>
                <w:div w:id="24727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0333">
      <w:bodyDiv w:val="1"/>
      <w:marLeft w:val="0"/>
      <w:marRight w:val="0"/>
      <w:marTop w:val="0"/>
      <w:marBottom w:val="0"/>
      <w:divBdr>
        <w:top w:val="none" w:sz="0" w:space="0" w:color="auto"/>
        <w:left w:val="none" w:sz="0" w:space="0" w:color="auto"/>
        <w:bottom w:val="none" w:sz="0" w:space="0" w:color="auto"/>
        <w:right w:val="none" w:sz="0" w:space="0" w:color="auto"/>
      </w:divBdr>
      <w:divsChild>
        <w:div w:id="52504997">
          <w:marLeft w:val="0"/>
          <w:marRight w:val="0"/>
          <w:marTop w:val="0"/>
          <w:marBottom w:val="0"/>
          <w:divBdr>
            <w:top w:val="none" w:sz="0" w:space="0" w:color="auto"/>
            <w:left w:val="none" w:sz="0" w:space="0" w:color="auto"/>
            <w:bottom w:val="none" w:sz="0" w:space="0" w:color="auto"/>
            <w:right w:val="none" w:sz="0" w:space="0" w:color="auto"/>
          </w:divBdr>
        </w:div>
        <w:div w:id="965040497">
          <w:marLeft w:val="0"/>
          <w:marRight w:val="0"/>
          <w:marTop w:val="0"/>
          <w:marBottom w:val="0"/>
          <w:divBdr>
            <w:top w:val="none" w:sz="0" w:space="0" w:color="auto"/>
            <w:left w:val="none" w:sz="0" w:space="0" w:color="auto"/>
            <w:bottom w:val="none" w:sz="0" w:space="0" w:color="auto"/>
            <w:right w:val="none" w:sz="0" w:space="0" w:color="auto"/>
          </w:divBdr>
        </w:div>
        <w:div w:id="1807893246">
          <w:marLeft w:val="0"/>
          <w:marRight w:val="0"/>
          <w:marTop w:val="0"/>
          <w:marBottom w:val="0"/>
          <w:divBdr>
            <w:top w:val="none" w:sz="0" w:space="0" w:color="auto"/>
            <w:left w:val="none" w:sz="0" w:space="0" w:color="auto"/>
            <w:bottom w:val="none" w:sz="0" w:space="0" w:color="auto"/>
            <w:right w:val="none" w:sz="0" w:space="0" w:color="auto"/>
          </w:divBdr>
        </w:div>
      </w:divsChild>
    </w:div>
    <w:div w:id="50582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mmissiemer.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mmissiemer.nl/jaarverslag20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058CB0CCC5AB4CAEDBF1A238987987" ma:contentTypeVersion="13" ma:contentTypeDescription="Een nieuw document maken." ma:contentTypeScope="" ma:versionID="3c871b52714d5a4eb8f3287995aac564">
  <xsd:schema xmlns:xsd="http://www.w3.org/2001/XMLSchema" xmlns:xs="http://www.w3.org/2001/XMLSchema" xmlns:p="http://schemas.microsoft.com/office/2006/metadata/properties" xmlns:ns2="3e86303b-d84d-4411-8248-f792c5dc784a" xmlns:ns3="96f5b198-595e-4cf0-a661-5c1d538df494" targetNamespace="http://schemas.microsoft.com/office/2006/metadata/properties" ma:root="true" ma:fieldsID="2dd1f2669d658a34a91b79275ef5aa37" ns2:_="" ns3:_="">
    <xsd:import namespace="3e86303b-d84d-4411-8248-f792c5dc784a"/>
    <xsd:import namespace="96f5b198-595e-4cf0-a661-5c1d538df4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303b-d84d-4411-8248-f792c5dc7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f5b198-595e-4cf0-a661-5c1d538df494"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6f5b198-595e-4cf0-a661-5c1d538df494">
      <UserInfo>
        <DisplayName>Lourens Loeven</DisplayName>
        <AccountId>68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CE758-2703-4F23-B943-A3C76E77A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303b-d84d-4411-8248-f792c5dc784a"/>
    <ds:schemaRef ds:uri="96f5b198-595e-4cf0-a661-5c1d538df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5F146-7522-4121-A6B7-3DB3AAB34F22}">
  <ds:schemaRefs>
    <ds:schemaRef ds:uri="http://schemas.microsoft.com/office/2006/metadata/properties"/>
    <ds:schemaRef ds:uri="http://schemas.microsoft.com/office/infopath/2007/PartnerControls"/>
    <ds:schemaRef ds:uri="96f5b198-595e-4cf0-a661-5c1d538df494"/>
  </ds:schemaRefs>
</ds:datastoreItem>
</file>

<file path=customXml/itemProps3.xml><?xml version="1.0" encoding="utf-8"?>
<ds:datastoreItem xmlns:ds="http://schemas.openxmlformats.org/officeDocument/2006/customXml" ds:itemID="{3F06B304-EE09-470B-A5EB-2A482D6E1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2378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persbericht</vt:lpstr>
    </vt:vector>
  </TitlesOfParts>
  <Company>Commissie MER</Company>
  <LinksUpToDate>false</LinksUpToDate>
  <CharactersWithSpaces>2805</CharactersWithSpaces>
  <SharedDoc>false</SharedDoc>
  <HLinks>
    <vt:vector size="12" baseType="variant">
      <vt:variant>
        <vt:i4>8192057</vt:i4>
      </vt:variant>
      <vt:variant>
        <vt:i4>3</vt:i4>
      </vt:variant>
      <vt:variant>
        <vt:i4>0</vt:i4>
      </vt:variant>
      <vt:variant>
        <vt:i4>5</vt:i4>
      </vt:variant>
      <vt:variant>
        <vt:lpwstr>http://www.commissiemer.nl/</vt:lpwstr>
      </vt:variant>
      <vt:variant>
        <vt:lpwstr/>
      </vt:variant>
      <vt:variant>
        <vt:i4>4522002</vt:i4>
      </vt:variant>
      <vt:variant>
        <vt:i4>0</vt:i4>
      </vt:variant>
      <vt:variant>
        <vt:i4>0</vt:i4>
      </vt:variant>
      <vt:variant>
        <vt:i4>5</vt:i4>
      </vt:variant>
      <vt:variant>
        <vt:lpwstr>https://www.commissiemer.nl/jaarverslag2020/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subject/>
  <dc:creator>Heleen Boerman</dc:creator>
  <cp:keywords/>
  <dc:description>zie ook www.commissiemer.nl</dc:description>
  <cp:lastModifiedBy>Heleen Boerman</cp:lastModifiedBy>
  <cp:revision>2</cp:revision>
  <cp:lastPrinted>2011-06-20T15:17:00Z</cp:lastPrinted>
  <dcterms:created xsi:type="dcterms:W3CDTF">2021-05-28T09:24:00Z</dcterms:created>
  <dcterms:modified xsi:type="dcterms:W3CDTF">2021-05-28T09:24:00Z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0x010100A4058CB0CCC5AB4CAEDBF1A238987987</vt:lpwstr>
  </property>
</Properties>
</file>